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94" w:rsidRDefault="004C1B94" w:rsidP="004C1B9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5A7122" w:rsidRPr="00AC303E" w:rsidRDefault="005A7122" w:rsidP="00BB5FA6">
      <w:pPr>
        <w:jc w:val="center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>N á v r h</w:t>
      </w:r>
    </w:p>
    <w:p w:rsidR="005A7122" w:rsidRPr="00AC303E" w:rsidRDefault="005A7122" w:rsidP="00BB5FA6">
      <w:pPr>
        <w:jc w:val="center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>VYHLÁŠKA</w:t>
      </w:r>
    </w:p>
    <w:p w:rsidR="005A7122" w:rsidRPr="00AC303E" w:rsidRDefault="005A7122" w:rsidP="00BB5FA6">
      <w:pPr>
        <w:jc w:val="center"/>
        <w:rPr>
          <w:rFonts w:ascii="Arial" w:hAnsi="Arial" w:cs="Arial"/>
        </w:rPr>
      </w:pPr>
      <w:r w:rsidRPr="00AC303E">
        <w:rPr>
          <w:rFonts w:ascii="Arial" w:hAnsi="Arial" w:cs="Arial"/>
        </w:rPr>
        <w:t>ze dne ......201</w:t>
      </w:r>
      <w:r w:rsidR="0082413C">
        <w:rPr>
          <w:rFonts w:ascii="Arial" w:hAnsi="Arial" w:cs="Arial"/>
        </w:rPr>
        <w:t>6</w:t>
      </w:r>
      <w:r w:rsidRPr="00AC303E">
        <w:rPr>
          <w:rFonts w:ascii="Arial" w:hAnsi="Arial" w:cs="Arial"/>
        </w:rPr>
        <w:t>,</w:t>
      </w:r>
    </w:p>
    <w:p w:rsidR="005A7122" w:rsidRPr="00AC303E" w:rsidRDefault="005A7122" w:rsidP="00BB5FA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AC303E">
        <w:rPr>
          <w:rFonts w:ascii="Arial" w:hAnsi="Arial" w:cs="Arial"/>
          <w:b/>
          <w:bCs/>
        </w:rPr>
        <w:t>kterou se mění vyhláška č. 383/2001 Sb., o podrobnostech nakládání s odpady, ve znění pozdějších předpisů</w:t>
      </w:r>
    </w:p>
    <w:p w:rsidR="00BB5FA6" w:rsidRPr="00AC303E" w:rsidRDefault="00BB5FA6" w:rsidP="00BB5FA6">
      <w:pPr>
        <w:jc w:val="both"/>
        <w:rPr>
          <w:rFonts w:ascii="Arial" w:hAnsi="Arial" w:cs="Arial"/>
        </w:rPr>
      </w:pPr>
    </w:p>
    <w:p w:rsidR="005A7122" w:rsidRPr="00AB539C" w:rsidRDefault="005A7122" w:rsidP="00BB5FA6">
      <w:pPr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Ministerstvo životního prostředí stanoví podle </w:t>
      </w:r>
      <w:r w:rsidR="006608C0" w:rsidRPr="00AC303E">
        <w:rPr>
          <w:rFonts w:ascii="Arial" w:hAnsi="Arial" w:cs="Arial"/>
        </w:rPr>
        <w:t xml:space="preserve">§ 13 odst. 4, § 14 odst. </w:t>
      </w:r>
      <w:r w:rsidR="00CB1467" w:rsidRPr="00AC303E">
        <w:rPr>
          <w:rFonts w:ascii="Arial" w:hAnsi="Arial" w:cs="Arial"/>
        </w:rPr>
        <w:t>6</w:t>
      </w:r>
      <w:r w:rsidR="006608C0" w:rsidRPr="00AC303E">
        <w:rPr>
          <w:rFonts w:ascii="Arial" w:hAnsi="Arial" w:cs="Arial"/>
        </w:rPr>
        <w:t xml:space="preserve">, § 16 odst. 5, § </w:t>
      </w:r>
      <w:r w:rsidR="00277B98" w:rsidRPr="00AC303E">
        <w:rPr>
          <w:rFonts w:ascii="Arial" w:hAnsi="Arial" w:cs="Arial"/>
        </w:rPr>
        <w:t>18 odst. 11</w:t>
      </w:r>
      <w:r w:rsidR="006608C0" w:rsidRPr="00AC303E">
        <w:rPr>
          <w:rFonts w:ascii="Arial" w:hAnsi="Arial" w:cs="Arial"/>
        </w:rPr>
        <w:t xml:space="preserve">, § 29 odst. </w:t>
      </w:r>
      <w:r w:rsidR="00D84555">
        <w:rPr>
          <w:rFonts w:ascii="Arial" w:hAnsi="Arial" w:cs="Arial"/>
        </w:rPr>
        <w:t>2</w:t>
      </w:r>
      <w:r w:rsidR="006608C0" w:rsidRPr="00AC303E">
        <w:rPr>
          <w:rFonts w:ascii="Arial" w:hAnsi="Arial" w:cs="Arial"/>
        </w:rPr>
        <w:t xml:space="preserve">, § 39 odst. </w:t>
      </w:r>
      <w:r w:rsidR="00ED6BD2">
        <w:rPr>
          <w:rFonts w:ascii="Arial" w:hAnsi="Arial" w:cs="Arial"/>
        </w:rPr>
        <w:t>1</w:t>
      </w:r>
      <w:r w:rsidR="00D84555">
        <w:rPr>
          <w:rFonts w:ascii="Arial" w:hAnsi="Arial" w:cs="Arial"/>
        </w:rPr>
        <w:t>4</w:t>
      </w:r>
      <w:r w:rsidR="006608C0" w:rsidRPr="00AC303E">
        <w:rPr>
          <w:rFonts w:ascii="Arial" w:hAnsi="Arial" w:cs="Arial"/>
        </w:rPr>
        <w:t xml:space="preserve">, § 40 odst. </w:t>
      </w:r>
      <w:r w:rsidR="00ED6BD2">
        <w:rPr>
          <w:rFonts w:ascii="Arial" w:hAnsi="Arial" w:cs="Arial"/>
        </w:rPr>
        <w:t>5</w:t>
      </w:r>
      <w:r w:rsidR="00277B98" w:rsidRPr="00AC303E">
        <w:rPr>
          <w:rFonts w:ascii="Arial" w:hAnsi="Arial" w:cs="Arial"/>
        </w:rPr>
        <w:t xml:space="preserve">, </w:t>
      </w:r>
      <w:r w:rsidR="006608C0" w:rsidRPr="00AC303E">
        <w:rPr>
          <w:rFonts w:ascii="Arial" w:hAnsi="Arial" w:cs="Arial"/>
        </w:rPr>
        <w:t>zákon</w:t>
      </w:r>
      <w:r w:rsidR="007D7B74">
        <w:rPr>
          <w:rFonts w:ascii="Arial" w:hAnsi="Arial" w:cs="Arial"/>
        </w:rPr>
        <w:t>a č. 185/2001 Sb., o odpadech a </w:t>
      </w:r>
      <w:r w:rsidR="006608C0" w:rsidRPr="00AC303E">
        <w:rPr>
          <w:rFonts w:ascii="Arial" w:hAnsi="Arial" w:cs="Arial"/>
        </w:rPr>
        <w:t>o</w:t>
      </w:r>
      <w:r w:rsidR="007D7B74">
        <w:rPr>
          <w:rFonts w:ascii="Arial" w:hAnsi="Arial" w:cs="Arial"/>
        </w:rPr>
        <w:t> </w:t>
      </w:r>
      <w:r w:rsidR="006608C0" w:rsidRPr="00AC303E">
        <w:rPr>
          <w:rFonts w:ascii="Arial" w:hAnsi="Arial" w:cs="Arial"/>
        </w:rPr>
        <w:t>změně některých dalších zákonů,</w:t>
      </w:r>
      <w:r w:rsidR="00E83ED2">
        <w:rPr>
          <w:rFonts w:ascii="Arial" w:hAnsi="Arial" w:cs="Arial"/>
        </w:rPr>
        <w:t xml:space="preserve"> ve znění zákona </w:t>
      </w:r>
      <w:r w:rsidR="0036042B">
        <w:rPr>
          <w:rFonts w:ascii="Arial" w:hAnsi="Arial" w:cs="Arial"/>
        </w:rPr>
        <w:t xml:space="preserve">č. </w:t>
      </w:r>
      <w:r w:rsidR="00ED6BD2">
        <w:rPr>
          <w:rFonts w:ascii="Arial" w:hAnsi="Arial" w:cs="Arial"/>
        </w:rPr>
        <w:t xml:space="preserve">7/2005 Sb., </w:t>
      </w:r>
      <w:r w:rsidR="0090619F">
        <w:rPr>
          <w:rFonts w:ascii="Arial" w:hAnsi="Arial" w:cs="Arial"/>
        </w:rPr>
        <w:t xml:space="preserve">zákona </w:t>
      </w:r>
      <w:r w:rsidR="0036042B">
        <w:rPr>
          <w:rFonts w:ascii="Arial" w:hAnsi="Arial" w:cs="Arial"/>
        </w:rPr>
        <w:t xml:space="preserve">č. </w:t>
      </w:r>
      <w:r w:rsidR="00F62479">
        <w:rPr>
          <w:rFonts w:ascii="Arial" w:hAnsi="Arial" w:cs="Arial"/>
        </w:rPr>
        <w:t>186/2006 Sb.,</w:t>
      </w:r>
      <w:r w:rsidR="00ED6BD2">
        <w:rPr>
          <w:rFonts w:ascii="Arial" w:hAnsi="Arial" w:cs="Arial"/>
        </w:rPr>
        <w:t xml:space="preserve"> </w:t>
      </w:r>
      <w:r w:rsidR="0090619F">
        <w:rPr>
          <w:rFonts w:ascii="Arial" w:hAnsi="Arial" w:cs="Arial"/>
        </w:rPr>
        <w:t xml:space="preserve">zákona </w:t>
      </w:r>
      <w:r w:rsidR="0036042B">
        <w:rPr>
          <w:rFonts w:ascii="Arial" w:hAnsi="Arial" w:cs="Arial"/>
        </w:rPr>
        <w:t xml:space="preserve">č. </w:t>
      </w:r>
      <w:r w:rsidR="00ED6BD2">
        <w:rPr>
          <w:rFonts w:ascii="Arial" w:hAnsi="Arial" w:cs="Arial"/>
        </w:rPr>
        <w:t xml:space="preserve">25/2008 Sb., </w:t>
      </w:r>
      <w:r w:rsidR="0090619F">
        <w:rPr>
          <w:rFonts w:ascii="Arial" w:hAnsi="Arial" w:cs="Arial"/>
        </w:rPr>
        <w:t xml:space="preserve">zákona </w:t>
      </w:r>
      <w:r w:rsidR="0036042B">
        <w:rPr>
          <w:rFonts w:ascii="Arial" w:hAnsi="Arial" w:cs="Arial"/>
        </w:rPr>
        <w:t xml:space="preserve">č. </w:t>
      </w:r>
      <w:r w:rsidR="00F62479">
        <w:rPr>
          <w:rFonts w:ascii="Arial" w:hAnsi="Arial" w:cs="Arial"/>
        </w:rPr>
        <w:t xml:space="preserve">227/2009 Sb., </w:t>
      </w:r>
      <w:r w:rsidR="0090619F">
        <w:rPr>
          <w:rFonts w:ascii="Arial" w:hAnsi="Arial" w:cs="Arial"/>
        </w:rPr>
        <w:t>zákona</w:t>
      </w:r>
      <w:r w:rsidR="0036042B">
        <w:rPr>
          <w:rFonts w:ascii="Arial" w:hAnsi="Arial" w:cs="Arial"/>
        </w:rPr>
        <w:t xml:space="preserve"> č.</w:t>
      </w:r>
      <w:r w:rsidR="0090619F">
        <w:rPr>
          <w:rFonts w:ascii="Arial" w:hAnsi="Arial" w:cs="Arial"/>
        </w:rPr>
        <w:t xml:space="preserve"> </w:t>
      </w:r>
      <w:r w:rsidR="00AB539C">
        <w:rPr>
          <w:rFonts w:ascii="Arial" w:hAnsi="Arial" w:cs="Arial"/>
        </w:rPr>
        <w:t xml:space="preserve">281/2009 Sb., </w:t>
      </w:r>
      <w:r w:rsidR="0090619F">
        <w:rPr>
          <w:rFonts w:ascii="Arial" w:hAnsi="Arial" w:cs="Arial"/>
        </w:rPr>
        <w:t xml:space="preserve">zákona </w:t>
      </w:r>
      <w:r w:rsidR="007D7B74">
        <w:rPr>
          <w:rFonts w:ascii="Arial" w:hAnsi="Arial" w:cs="Arial"/>
        </w:rPr>
        <w:t>č. </w:t>
      </w:r>
      <w:r w:rsidR="00AB539C">
        <w:rPr>
          <w:rFonts w:ascii="Arial" w:hAnsi="Arial" w:cs="Arial"/>
        </w:rPr>
        <w:t xml:space="preserve">297/2009 Sb. </w:t>
      </w:r>
      <w:r w:rsidR="00AB539C" w:rsidRPr="0090619F">
        <w:rPr>
          <w:rFonts w:ascii="Arial" w:hAnsi="Arial" w:cs="Arial"/>
        </w:rPr>
        <w:t>a zákona č.</w:t>
      </w:r>
      <w:r w:rsidR="00E83C3E">
        <w:rPr>
          <w:rFonts w:ascii="Arial" w:hAnsi="Arial" w:cs="Arial"/>
        </w:rPr>
        <w:t xml:space="preserve"> </w:t>
      </w:r>
      <w:r w:rsidR="00D84555">
        <w:rPr>
          <w:rFonts w:ascii="Arial" w:hAnsi="Arial" w:cs="Arial"/>
        </w:rPr>
        <w:t>223</w:t>
      </w:r>
      <w:r w:rsidR="00ED6BD2" w:rsidRPr="0090619F">
        <w:rPr>
          <w:rFonts w:ascii="Arial" w:hAnsi="Arial" w:cs="Arial"/>
        </w:rPr>
        <w:t>/2015 Sb.</w:t>
      </w:r>
      <w:r w:rsidR="006608C0" w:rsidRPr="00AC303E">
        <w:rPr>
          <w:rFonts w:ascii="Arial" w:hAnsi="Arial" w:cs="Arial"/>
        </w:rPr>
        <w:t>:</w:t>
      </w:r>
    </w:p>
    <w:p w:rsidR="0038588A" w:rsidRPr="00AC303E" w:rsidRDefault="0038588A" w:rsidP="00BB5FA6">
      <w:pPr>
        <w:pStyle w:val="ZKON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88A" w:rsidRPr="00AB539C" w:rsidRDefault="0038588A" w:rsidP="00BB5FA6">
      <w:pPr>
        <w:pStyle w:val="lnek"/>
        <w:spacing w:before="0" w:line="276" w:lineRule="auto"/>
        <w:rPr>
          <w:rFonts w:ascii="Arial" w:hAnsi="Arial" w:cs="Arial"/>
          <w:sz w:val="22"/>
          <w:szCs w:val="22"/>
        </w:rPr>
      </w:pPr>
      <w:r w:rsidRPr="00AB539C">
        <w:rPr>
          <w:rFonts w:ascii="Arial" w:hAnsi="Arial" w:cs="Arial"/>
          <w:sz w:val="22"/>
          <w:szCs w:val="22"/>
        </w:rPr>
        <w:t>Čl. I</w:t>
      </w:r>
    </w:p>
    <w:p w:rsidR="0038588A" w:rsidRPr="00AC303E" w:rsidRDefault="0038588A" w:rsidP="00BB5FA6">
      <w:pPr>
        <w:pStyle w:val="Textlnku"/>
        <w:spacing w:before="0" w:line="276" w:lineRule="auto"/>
        <w:rPr>
          <w:rFonts w:ascii="Arial" w:hAnsi="Arial" w:cs="Arial"/>
          <w:sz w:val="22"/>
          <w:szCs w:val="22"/>
        </w:rPr>
      </w:pPr>
    </w:p>
    <w:p w:rsidR="0038588A" w:rsidRPr="00AC303E" w:rsidRDefault="0038588A" w:rsidP="00120C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AC303E">
        <w:rPr>
          <w:rFonts w:ascii="Arial" w:hAnsi="Arial" w:cs="Arial"/>
        </w:rPr>
        <w:t xml:space="preserve">Vyhláška č. 383/2001 Sb., </w:t>
      </w:r>
      <w:r w:rsidRPr="00AC303E">
        <w:rPr>
          <w:rFonts w:ascii="Arial" w:hAnsi="Arial" w:cs="Arial"/>
          <w:bCs/>
        </w:rPr>
        <w:t xml:space="preserve">o podrobnostech nakládání s odpady, </w:t>
      </w:r>
      <w:r w:rsidRPr="00AC303E">
        <w:rPr>
          <w:rFonts w:ascii="Arial" w:hAnsi="Arial" w:cs="Arial"/>
        </w:rPr>
        <w:t>ve znění vyhlášky č. 41/2005 Sb., vyhlášky č. 294/2005</w:t>
      </w:r>
      <w:r w:rsidR="00CC6197">
        <w:rPr>
          <w:rFonts w:ascii="Arial" w:hAnsi="Arial" w:cs="Arial"/>
        </w:rPr>
        <w:t xml:space="preserve"> Sb., vyhlášky č. 353/2005 Sb., </w:t>
      </w:r>
      <w:r w:rsidRPr="00AC303E">
        <w:rPr>
          <w:rFonts w:ascii="Arial" w:hAnsi="Arial" w:cs="Arial"/>
        </w:rPr>
        <w:t>vyhlášky č. 351/2008 Sb., vyhlášky č. 478/2008 Sb., vyhlášky č. 170/2010 Sb., vyhlášky č. 61/20</w:t>
      </w:r>
      <w:r w:rsidR="00676393" w:rsidRPr="00AC303E">
        <w:rPr>
          <w:rFonts w:ascii="Arial" w:hAnsi="Arial" w:cs="Arial"/>
        </w:rPr>
        <w:t>10 Sb., vyhlášky č. 35/2014 Sb. a</w:t>
      </w:r>
      <w:r w:rsidRPr="00AC303E">
        <w:rPr>
          <w:rFonts w:ascii="Arial" w:hAnsi="Arial" w:cs="Arial"/>
        </w:rPr>
        <w:t xml:space="preserve"> vyhlášky č. 27/2015 Sb. se mění takto:</w:t>
      </w:r>
    </w:p>
    <w:p w:rsidR="0038588A" w:rsidRPr="00AC303E" w:rsidRDefault="0038588A" w:rsidP="00120C1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</w:p>
    <w:p w:rsidR="00BB5FA6" w:rsidRDefault="00217C93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 § 1 odst. 1 písm. a)</w:t>
      </w:r>
      <w:r w:rsidR="00676393" w:rsidRPr="00AC303E">
        <w:rPr>
          <w:rFonts w:ascii="Arial" w:hAnsi="Arial" w:cs="Arial"/>
        </w:rPr>
        <w:t xml:space="preserve">, </w:t>
      </w:r>
      <w:r w:rsidR="00495C0F" w:rsidRPr="00AC303E">
        <w:rPr>
          <w:rFonts w:ascii="Arial" w:hAnsi="Arial" w:cs="Arial"/>
        </w:rPr>
        <w:t xml:space="preserve">§ 2 písm. a) a § 4 odst. 2 písm. d) bod </w:t>
      </w:r>
      <w:r w:rsidR="005F1031">
        <w:rPr>
          <w:rFonts w:ascii="Arial" w:hAnsi="Arial" w:cs="Arial"/>
        </w:rPr>
        <w:t>3</w:t>
      </w:r>
      <w:r w:rsidR="00495C0F" w:rsidRPr="00AC303E">
        <w:rPr>
          <w:rFonts w:ascii="Arial" w:hAnsi="Arial" w:cs="Arial"/>
        </w:rPr>
        <w:t xml:space="preserve"> </w:t>
      </w:r>
      <w:r w:rsidRPr="00AC303E">
        <w:rPr>
          <w:rFonts w:ascii="Arial" w:hAnsi="Arial" w:cs="Arial"/>
        </w:rPr>
        <w:t>se slova „</w:t>
      </w:r>
      <w:r w:rsidR="00495C0F" w:rsidRPr="00AC303E">
        <w:rPr>
          <w:rFonts w:ascii="Arial" w:hAnsi="Arial" w:cs="Arial"/>
        </w:rPr>
        <w:t>,</w:t>
      </w:r>
      <w:r w:rsidR="008A48BF">
        <w:rPr>
          <w:rFonts w:ascii="Arial" w:hAnsi="Arial" w:cs="Arial"/>
        </w:rPr>
        <w:t xml:space="preserve"> </w:t>
      </w:r>
      <w:r w:rsidR="007D7B74">
        <w:rPr>
          <w:rFonts w:ascii="Arial" w:hAnsi="Arial" w:cs="Arial"/>
        </w:rPr>
        <w:t>bydliště a </w:t>
      </w:r>
      <w:r w:rsidRPr="00AC303E">
        <w:rPr>
          <w:rFonts w:ascii="Arial" w:hAnsi="Arial" w:cs="Arial"/>
        </w:rPr>
        <w:t xml:space="preserve">místo podnikání, liší-li </w:t>
      </w:r>
      <w:r w:rsidR="00676393" w:rsidRPr="00AC303E">
        <w:rPr>
          <w:rFonts w:ascii="Arial" w:hAnsi="Arial" w:cs="Arial"/>
        </w:rPr>
        <w:t>se od bydliště“ nahrazují slovy</w:t>
      </w:r>
      <w:r w:rsidRPr="00AC303E">
        <w:rPr>
          <w:rFonts w:ascii="Arial" w:hAnsi="Arial" w:cs="Arial"/>
        </w:rPr>
        <w:t xml:space="preserve"> „</w:t>
      </w:r>
      <w:r w:rsidR="004F1046" w:rsidRPr="00AC303E">
        <w:rPr>
          <w:rFonts w:ascii="Arial" w:hAnsi="Arial" w:cs="Arial"/>
        </w:rPr>
        <w:t xml:space="preserve">a </w:t>
      </w:r>
      <w:r w:rsidRPr="00AC303E">
        <w:rPr>
          <w:rFonts w:ascii="Arial" w:hAnsi="Arial" w:cs="Arial"/>
        </w:rPr>
        <w:t>sídlo“.</w:t>
      </w:r>
    </w:p>
    <w:p w:rsidR="00AB539C" w:rsidRPr="00AC303E" w:rsidRDefault="00AB539C" w:rsidP="00120C1A">
      <w:pPr>
        <w:pStyle w:val="Odstavecseseznamem"/>
        <w:jc w:val="both"/>
        <w:rPr>
          <w:rFonts w:ascii="Arial" w:hAnsi="Arial" w:cs="Arial"/>
        </w:rPr>
      </w:pPr>
    </w:p>
    <w:p w:rsidR="009537B6" w:rsidRDefault="00495C0F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V § 1 odst. 1 písmeno </w:t>
      </w:r>
      <w:r w:rsidR="00EF054A" w:rsidRPr="00AC303E">
        <w:rPr>
          <w:rFonts w:ascii="Arial" w:hAnsi="Arial" w:cs="Arial"/>
        </w:rPr>
        <w:t xml:space="preserve">c) </w:t>
      </w:r>
      <w:r w:rsidRPr="00AC303E">
        <w:rPr>
          <w:rFonts w:ascii="Arial" w:hAnsi="Arial" w:cs="Arial"/>
        </w:rPr>
        <w:t>zní:</w:t>
      </w:r>
    </w:p>
    <w:p w:rsidR="00614DD9" w:rsidRDefault="00214D57" w:rsidP="00614DD9">
      <w:pPr>
        <w:ind w:left="426" w:hanging="426"/>
        <w:jc w:val="both"/>
        <w:rPr>
          <w:rFonts w:ascii="Arial" w:hAnsi="Arial" w:cs="Arial"/>
        </w:rPr>
      </w:pPr>
      <w:r w:rsidRPr="009537B6">
        <w:rPr>
          <w:rFonts w:ascii="Arial" w:hAnsi="Arial" w:cs="Arial"/>
        </w:rPr>
        <w:t>„</w:t>
      </w:r>
      <w:r w:rsidR="009537B6">
        <w:rPr>
          <w:rFonts w:ascii="Arial" w:hAnsi="Arial" w:cs="Arial"/>
        </w:rPr>
        <w:t>c)</w:t>
      </w:r>
      <w:r w:rsidR="00AB4E8C">
        <w:rPr>
          <w:rFonts w:ascii="Arial" w:hAnsi="Arial" w:cs="Arial"/>
        </w:rPr>
        <w:t xml:space="preserve"> </w:t>
      </w:r>
      <w:r w:rsidR="00495C0F" w:rsidRPr="009537B6">
        <w:rPr>
          <w:rFonts w:ascii="Arial" w:hAnsi="Arial" w:cs="Arial"/>
        </w:rPr>
        <w:t>označení a adresu provozovny, kde je nebo bude využívání</w:t>
      </w:r>
      <w:r w:rsidR="009537B6">
        <w:rPr>
          <w:rFonts w:ascii="Arial" w:hAnsi="Arial" w:cs="Arial"/>
        </w:rPr>
        <w:t xml:space="preserve">, odstraňování, sběr nebo </w:t>
      </w:r>
      <w:r w:rsidR="009537B6" w:rsidRPr="009537B6">
        <w:rPr>
          <w:rFonts w:ascii="Arial" w:hAnsi="Arial" w:cs="Arial"/>
        </w:rPr>
        <w:t>výkup o</w:t>
      </w:r>
      <w:r w:rsidR="00495C0F" w:rsidRPr="009537B6">
        <w:rPr>
          <w:rFonts w:ascii="Arial" w:hAnsi="Arial" w:cs="Arial"/>
        </w:rPr>
        <w:t xml:space="preserve">dpadů provozován, </w:t>
      </w:r>
      <w:r w:rsidR="00183BEB" w:rsidRPr="009537B6">
        <w:rPr>
          <w:rFonts w:ascii="Arial" w:hAnsi="Arial" w:cs="Arial"/>
        </w:rPr>
        <w:t>adresu sídla žadatele, jde-li o mobilní zařízení</w:t>
      </w:r>
      <w:r w:rsidR="00183BEB">
        <w:rPr>
          <w:rFonts w:ascii="Arial" w:hAnsi="Arial" w:cs="Arial"/>
        </w:rPr>
        <w:t xml:space="preserve">, </w:t>
      </w:r>
      <w:r w:rsidR="00495C0F" w:rsidRPr="009537B6">
        <w:rPr>
          <w:rFonts w:ascii="Arial" w:hAnsi="Arial" w:cs="Arial"/>
        </w:rPr>
        <w:t xml:space="preserve">včetně doložení právního vztahu žadatele k předmětné provozovně, zeměpisné </w:t>
      </w:r>
      <w:r w:rsidRPr="009537B6">
        <w:rPr>
          <w:rFonts w:ascii="Arial" w:hAnsi="Arial" w:cs="Arial"/>
        </w:rPr>
        <w:t>souřadnice</w:t>
      </w:r>
      <w:r w:rsidR="00495C0F" w:rsidRPr="009537B6">
        <w:rPr>
          <w:rFonts w:ascii="Arial" w:hAnsi="Arial" w:cs="Arial"/>
        </w:rPr>
        <w:t xml:space="preserve"> </w:t>
      </w:r>
      <w:r w:rsidRPr="009537B6">
        <w:rPr>
          <w:rFonts w:ascii="Arial" w:hAnsi="Arial" w:cs="Arial"/>
        </w:rPr>
        <w:t>provozovny</w:t>
      </w:r>
      <w:r w:rsidR="00495C0F" w:rsidRPr="009537B6">
        <w:rPr>
          <w:rFonts w:ascii="Arial" w:hAnsi="Arial" w:cs="Arial"/>
        </w:rPr>
        <w:t xml:space="preserve"> v</w:t>
      </w:r>
      <w:r w:rsidRPr="009537B6">
        <w:rPr>
          <w:rFonts w:ascii="Arial" w:hAnsi="Arial" w:cs="Arial"/>
        </w:rPr>
        <w:t>e formátu uvedené</w:t>
      </w:r>
      <w:r w:rsidR="00495C0F" w:rsidRPr="009537B6">
        <w:rPr>
          <w:rFonts w:ascii="Arial" w:hAnsi="Arial" w:cs="Arial"/>
        </w:rPr>
        <w:t>m v příloze č. 22</w:t>
      </w:r>
      <w:r w:rsidR="00202CE6">
        <w:rPr>
          <w:rFonts w:ascii="Arial" w:hAnsi="Arial" w:cs="Arial"/>
        </w:rPr>
        <w:t>,</w:t>
      </w:r>
      <w:r w:rsidRPr="009537B6">
        <w:rPr>
          <w:rFonts w:ascii="Arial" w:hAnsi="Arial" w:cs="Arial"/>
        </w:rPr>
        <w:t>“</w:t>
      </w:r>
      <w:r w:rsidR="00AE0B2B" w:rsidRPr="009537B6">
        <w:rPr>
          <w:rFonts w:ascii="Arial" w:hAnsi="Arial" w:cs="Arial"/>
        </w:rPr>
        <w:t>.</w:t>
      </w:r>
    </w:p>
    <w:p w:rsidR="00212B8A" w:rsidRDefault="00212B8A" w:rsidP="00CC4C74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614DD9">
        <w:rPr>
          <w:rFonts w:ascii="Arial" w:hAnsi="Arial" w:cs="Arial"/>
        </w:rPr>
        <w:t xml:space="preserve">V § 1 odst. 1 </w:t>
      </w:r>
      <w:r w:rsidR="0036308A">
        <w:rPr>
          <w:rFonts w:ascii="Arial" w:hAnsi="Arial" w:cs="Arial"/>
        </w:rPr>
        <w:t xml:space="preserve">se na konci textu </w:t>
      </w:r>
      <w:r w:rsidRPr="00614DD9">
        <w:rPr>
          <w:rFonts w:ascii="Arial" w:hAnsi="Arial" w:cs="Arial"/>
        </w:rPr>
        <w:t>písm</w:t>
      </w:r>
      <w:r w:rsidR="0036308A">
        <w:rPr>
          <w:rFonts w:ascii="Arial" w:hAnsi="Arial" w:cs="Arial"/>
        </w:rPr>
        <w:t>ene</w:t>
      </w:r>
      <w:r w:rsidRPr="00614DD9">
        <w:rPr>
          <w:rFonts w:ascii="Arial" w:hAnsi="Arial" w:cs="Arial"/>
        </w:rPr>
        <w:t xml:space="preserve"> </w:t>
      </w:r>
      <w:r w:rsidR="006B1E83" w:rsidRPr="00614DD9">
        <w:rPr>
          <w:rFonts w:ascii="Arial" w:hAnsi="Arial" w:cs="Arial"/>
        </w:rPr>
        <w:t>g</w:t>
      </w:r>
      <w:r w:rsidRPr="00614DD9">
        <w:rPr>
          <w:rFonts w:ascii="Arial" w:hAnsi="Arial" w:cs="Arial"/>
        </w:rPr>
        <w:t xml:space="preserve">) </w:t>
      </w:r>
      <w:r w:rsidR="0036308A">
        <w:rPr>
          <w:rFonts w:ascii="Arial" w:hAnsi="Arial" w:cs="Arial"/>
        </w:rPr>
        <w:t xml:space="preserve">doplňují </w:t>
      </w:r>
      <w:r w:rsidRPr="00614DD9">
        <w:rPr>
          <w:rFonts w:ascii="Arial" w:hAnsi="Arial" w:cs="Arial"/>
        </w:rPr>
        <w:t>slova „</w:t>
      </w:r>
      <w:r w:rsidR="005F1031">
        <w:rPr>
          <w:rFonts w:ascii="Arial" w:hAnsi="Arial" w:cs="Arial"/>
        </w:rPr>
        <w:t xml:space="preserve">, </w:t>
      </w:r>
      <w:r w:rsidRPr="00614DD9">
        <w:rPr>
          <w:rFonts w:ascii="Arial" w:hAnsi="Arial" w:cs="Arial"/>
        </w:rPr>
        <w:t xml:space="preserve">způsoby nakládání s odpadem podle příloh č. 3 a 4 zákona“.  </w:t>
      </w:r>
    </w:p>
    <w:p w:rsidR="00CC4C74" w:rsidRPr="00CC4C74" w:rsidRDefault="00CC4C74" w:rsidP="00CC4C74">
      <w:pPr>
        <w:pStyle w:val="Odstavecseseznamem"/>
        <w:ind w:left="567"/>
        <w:jc w:val="both"/>
        <w:rPr>
          <w:rFonts w:ascii="Arial" w:hAnsi="Arial" w:cs="Arial"/>
        </w:rPr>
      </w:pPr>
    </w:p>
    <w:p w:rsidR="00BB5FA6" w:rsidRDefault="004F1046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 § 1 odst. 1 písm. h) se slova „se k</w:t>
      </w:r>
      <w:r w:rsidR="00214D57" w:rsidRPr="00AC303E">
        <w:rPr>
          <w:rFonts w:ascii="Arial" w:hAnsi="Arial" w:cs="Arial"/>
        </w:rPr>
        <w:t>terými bude v zařízení nakládáno</w:t>
      </w:r>
      <w:r w:rsidR="00D50E63">
        <w:rPr>
          <w:rFonts w:ascii="Arial" w:hAnsi="Arial" w:cs="Arial"/>
        </w:rPr>
        <w:t xml:space="preserve">“ nahrazují slovy </w:t>
      </w:r>
      <w:r w:rsidRPr="00AC303E">
        <w:rPr>
          <w:rFonts w:ascii="Arial" w:hAnsi="Arial" w:cs="Arial"/>
        </w:rPr>
        <w:t xml:space="preserve">„vstupujících a vystupujících ze zařízení, </w:t>
      </w:r>
      <w:r w:rsidR="00967579">
        <w:rPr>
          <w:rFonts w:ascii="Arial" w:hAnsi="Arial" w:cs="Arial"/>
        </w:rPr>
        <w:t>a pokud jsou v</w:t>
      </w:r>
      <w:r w:rsidR="00CC4C74">
        <w:rPr>
          <w:rFonts w:ascii="Arial" w:hAnsi="Arial" w:cs="Arial"/>
        </w:rPr>
        <w:t> zařízení vyráběny výrobky, též</w:t>
      </w:r>
      <w:r w:rsidRPr="00AC303E">
        <w:rPr>
          <w:rFonts w:ascii="Arial" w:hAnsi="Arial" w:cs="Arial"/>
        </w:rPr>
        <w:t xml:space="preserve"> popis výrobků vystupujících ze zařízení“</w:t>
      </w:r>
      <w:r w:rsidR="00583F62" w:rsidRPr="00AC303E">
        <w:rPr>
          <w:rFonts w:ascii="Arial" w:hAnsi="Arial" w:cs="Arial"/>
        </w:rPr>
        <w:t>.</w:t>
      </w:r>
    </w:p>
    <w:p w:rsidR="009537B6" w:rsidRPr="00AC303E" w:rsidRDefault="009537B6" w:rsidP="00120C1A">
      <w:pPr>
        <w:pStyle w:val="Odstavecseseznamem"/>
        <w:ind w:left="426"/>
        <w:jc w:val="both"/>
        <w:rPr>
          <w:rFonts w:ascii="Arial" w:hAnsi="Arial" w:cs="Arial"/>
        </w:rPr>
      </w:pPr>
    </w:p>
    <w:p w:rsidR="00BB5FA6" w:rsidRPr="00AC303E" w:rsidRDefault="009537B6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820182" w:rsidRPr="00AC303E">
        <w:rPr>
          <w:rFonts w:ascii="Arial" w:hAnsi="Arial" w:cs="Arial"/>
        </w:rPr>
        <w:t xml:space="preserve"> § 1 odst. 1 </w:t>
      </w:r>
      <w:r w:rsidR="007F21EE" w:rsidRPr="00AC303E">
        <w:rPr>
          <w:rFonts w:ascii="Arial" w:hAnsi="Arial" w:cs="Arial"/>
        </w:rPr>
        <w:t xml:space="preserve">se za písmeno h) vkládají nová písmena i) a j), která znějí: </w:t>
      </w:r>
    </w:p>
    <w:p w:rsidR="00BB5FA6" w:rsidRPr="00AC303E" w:rsidRDefault="00705465" w:rsidP="00120C1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„i) </w:t>
      </w:r>
      <w:r w:rsidR="00820182" w:rsidRPr="00AC303E">
        <w:rPr>
          <w:rFonts w:ascii="Arial" w:hAnsi="Arial" w:cs="Arial"/>
        </w:rPr>
        <w:t>způsoby nakládání s odpady v zařízení po</w:t>
      </w:r>
      <w:r w:rsidR="00AB4E8C">
        <w:rPr>
          <w:rFonts w:ascii="Arial" w:hAnsi="Arial" w:cs="Arial"/>
        </w:rPr>
        <w:t>dle přílohy č. 20</w:t>
      </w:r>
      <w:r w:rsidR="00B97ECE" w:rsidRPr="00B97ECE">
        <w:rPr>
          <w:rFonts w:ascii="Arial" w:hAnsi="Arial" w:cs="Arial"/>
        </w:rPr>
        <w:t xml:space="preserve"> </w:t>
      </w:r>
      <w:r w:rsidR="00B97ECE">
        <w:rPr>
          <w:rFonts w:ascii="Arial" w:hAnsi="Arial" w:cs="Arial"/>
        </w:rPr>
        <w:t>tabulky č. 1</w:t>
      </w:r>
      <w:r w:rsidR="00AB4E8C">
        <w:rPr>
          <w:rFonts w:ascii="Arial" w:hAnsi="Arial" w:cs="Arial"/>
        </w:rPr>
        <w:t>,</w:t>
      </w:r>
    </w:p>
    <w:p w:rsidR="00BB5FA6" w:rsidRPr="00AC303E" w:rsidRDefault="00AB4E8C" w:rsidP="00120C1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j) </w:t>
      </w:r>
      <w:r w:rsidR="00820182" w:rsidRPr="00AC303E">
        <w:rPr>
          <w:rFonts w:ascii="Arial" w:hAnsi="Arial" w:cs="Arial"/>
        </w:rPr>
        <w:t xml:space="preserve">roční projektovanou kapacitu zařízení a další </w:t>
      </w:r>
      <w:r w:rsidR="0059670D">
        <w:rPr>
          <w:rFonts w:ascii="Arial" w:hAnsi="Arial" w:cs="Arial"/>
        </w:rPr>
        <w:t xml:space="preserve">relevantní </w:t>
      </w:r>
      <w:r w:rsidR="00820182" w:rsidRPr="00AC303E">
        <w:rPr>
          <w:rFonts w:ascii="Arial" w:hAnsi="Arial" w:cs="Arial"/>
        </w:rPr>
        <w:t>kapac</w:t>
      </w:r>
      <w:r>
        <w:rPr>
          <w:rFonts w:ascii="Arial" w:hAnsi="Arial" w:cs="Arial"/>
        </w:rPr>
        <w:t>ity zařízení souvisejíc</w:t>
      </w:r>
      <w:bookmarkStart w:id="0" w:name="_GoBack"/>
      <w:bookmarkEnd w:id="0"/>
      <w:r>
        <w:rPr>
          <w:rFonts w:ascii="Arial" w:hAnsi="Arial" w:cs="Arial"/>
        </w:rPr>
        <w:t>í s jeho </w:t>
      </w:r>
      <w:r w:rsidR="00820182" w:rsidRPr="00AC303E">
        <w:rPr>
          <w:rFonts w:ascii="Arial" w:hAnsi="Arial" w:cs="Arial"/>
        </w:rPr>
        <w:t>provoze</w:t>
      </w:r>
      <w:r w:rsidR="00BB5FA6" w:rsidRPr="00AC303E">
        <w:rPr>
          <w:rFonts w:ascii="Arial" w:hAnsi="Arial" w:cs="Arial"/>
        </w:rPr>
        <w:t xml:space="preserve">m podle </w:t>
      </w:r>
      <w:r w:rsidR="000964E5" w:rsidRPr="000964E5">
        <w:rPr>
          <w:rFonts w:ascii="Arial" w:hAnsi="Arial" w:cs="Arial"/>
        </w:rPr>
        <w:t xml:space="preserve">tabulky </w:t>
      </w:r>
      <w:r w:rsidR="00AA49BD">
        <w:rPr>
          <w:rFonts w:ascii="Arial" w:hAnsi="Arial" w:cs="Arial"/>
        </w:rPr>
        <w:t xml:space="preserve">č. 1 </w:t>
      </w:r>
      <w:r w:rsidR="000964E5" w:rsidRPr="000964E5">
        <w:rPr>
          <w:rFonts w:ascii="Arial" w:hAnsi="Arial" w:cs="Arial"/>
        </w:rPr>
        <w:t>kapacit zařízení obsažené v příloze č. 22</w:t>
      </w:r>
      <w:r w:rsidR="00BB5FA6" w:rsidRPr="00AC303E">
        <w:rPr>
          <w:rFonts w:ascii="Arial" w:hAnsi="Arial" w:cs="Arial"/>
        </w:rPr>
        <w:t>,“</w:t>
      </w:r>
      <w:r w:rsidR="00AE0B2B">
        <w:rPr>
          <w:rFonts w:ascii="Arial" w:hAnsi="Arial" w:cs="Arial"/>
        </w:rPr>
        <w:t>.</w:t>
      </w:r>
    </w:p>
    <w:p w:rsidR="00BB5FA6" w:rsidRPr="00AC303E" w:rsidRDefault="00820182" w:rsidP="00120C1A">
      <w:pPr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Dosavadní písmena i) až n) se </w:t>
      </w:r>
      <w:r w:rsidR="00BB5FA6" w:rsidRPr="00AC303E">
        <w:rPr>
          <w:rFonts w:ascii="Arial" w:hAnsi="Arial" w:cs="Arial"/>
        </w:rPr>
        <w:t>označují jako písmena k) až p).</w:t>
      </w:r>
    </w:p>
    <w:p w:rsidR="00BB5FA6" w:rsidRDefault="00063604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660017">
        <w:rPr>
          <w:rFonts w:ascii="Arial" w:hAnsi="Arial" w:cs="Arial"/>
        </w:rPr>
        <w:lastRenderedPageBreak/>
        <w:t>V § 1 odst. 1 písmen</w:t>
      </w:r>
      <w:r w:rsidR="0082413C">
        <w:rPr>
          <w:rFonts w:ascii="Arial" w:hAnsi="Arial" w:cs="Arial"/>
        </w:rPr>
        <w:t>a</w:t>
      </w:r>
      <w:r w:rsidRPr="00660017">
        <w:rPr>
          <w:rFonts w:ascii="Arial" w:hAnsi="Arial" w:cs="Arial"/>
        </w:rPr>
        <w:t xml:space="preserve"> o)</w:t>
      </w:r>
      <w:r w:rsidR="0082413C">
        <w:rPr>
          <w:rFonts w:ascii="Arial" w:hAnsi="Arial" w:cs="Arial"/>
        </w:rPr>
        <w:t xml:space="preserve"> a p)</w:t>
      </w:r>
      <w:r w:rsidR="00000A2C">
        <w:rPr>
          <w:rFonts w:ascii="Arial" w:hAnsi="Arial" w:cs="Arial"/>
        </w:rPr>
        <w:t xml:space="preserve"> </w:t>
      </w:r>
      <w:r w:rsidR="0036042B">
        <w:rPr>
          <w:rFonts w:ascii="Arial" w:hAnsi="Arial" w:cs="Arial"/>
        </w:rPr>
        <w:t>zn</w:t>
      </w:r>
      <w:r w:rsidR="0082413C">
        <w:rPr>
          <w:rFonts w:ascii="Arial" w:hAnsi="Arial" w:cs="Arial"/>
        </w:rPr>
        <w:t>ějí</w:t>
      </w:r>
      <w:r w:rsidR="0036042B">
        <w:rPr>
          <w:rFonts w:ascii="Arial" w:hAnsi="Arial" w:cs="Arial"/>
        </w:rPr>
        <w:t>:</w:t>
      </w:r>
    </w:p>
    <w:p w:rsidR="00BE2006" w:rsidRDefault="002C71E8" w:rsidP="00BE2006">
      <w:pPr>
        <w:ind w:left="426" w:hanging="426"/>
        <w:jc w:val="both"/>
        <w:rPr>
          <w:rFonts w:ascii="Arial" w:hAnsi="Arial" w:cs="Arial"/>
        </w:rPr>
      </w:pPr>
      <w:r w:rsidRPr="00F53BE8">
        <w:rPr>
          <w:rFonts w:ascii="Arial" w:hAnsi="Arial" w:cs="Arial"/>
        </w:rPr>
        <w:t xml:space="preserve">„o) </w:t>
      </w:r>
      <w:r w:rsidRPr="002C71E8">
        <w:rPr>
          <w:rFonts w:ascii="Arial" w:hAnsi="Arial" w:cs="Arial"/>
        </w:rPr>
        <w:t xml:space="preserve">identifikační číslo zařízení, pokud je souhlas k provozování zařízení vydáván k již existujícímu zařízení; </w:t>
      </w:r>
      <w:r w:rsidRPr="002C71E8">
        <w:rPr>
          <w:rFonts w:ascii="Arial" w:eastAsia="Times New Roman" w:hAnsi="Arial" w:cs="Arial"/>
        </w:rPr>
        <w:t>v případě mobilních zařízení identifikační číslo zařízení přidělené krajským úřadem příslušným podle sídla</w:t>
      </w:r>
      <w:r w:rsidRPr="002C71E8">
        <w:rPr>
          <w:rFonts w:ascii="Arial" w:hAnsi="Arial" w:cs="Arial"/>
        </w:rPr>
        <w:t>,</w:t>
      </w:r>
    </w:p>
    <w:p w:rsidR="00660017" w:rsidRDefault="0082413C" w:rsidP="00E86054">
      <w:pPr>
        <w:ind w:left="426" w:hanging="426"/>
        <w:jc w:val="both"/>
        <w:rPr>
          <w:rFonts w:ascii="Arial" w:hAnsi="Arial" w:cs="Arial"/>
        </w:rPr>
      </w:pPr>
      <w:r w:rsidRPr="0082413C" w:rsidDel="0082413C">
        <w:rPr>
          <w:rFonts w:ascii="Arial" w:hAnsi="Arial" w:cs="Arial"/>
        </w:rPr>
        <w:t xml:space="preserve"> </w:t>
      </w:r>
      <w:r w:rsidR="00BB60CB" w:rsidRPr="00205452">
        <w:rPr>
          <w:rFonts w:ascii="Arial" w:hAnsi="Arial" w:cs="Arial"/>
        </w:rPr>
        <w:t>p) doklad o souladu zařízení se zvláštními právními předpisy</w:t>
      </w:r>
      <w:r w:rsidR="00BB60CB" w:rsidRPr="00205452">
        <w:rPr>
          <w:rFonts w:ascii="Arial" w:hAnsi="Arial" w:cs="Arial"/>
          <w:vertAlign w:val="superscript"/>
        </w:rPr>
        <w:t>1)</w:t>
      </w:r>
      <w:r w:rsidR="00CA1CF1">
        <w:rPr>
          <w:rFonts w:ascii="Arial" w:hAnsi="Arial" w:cs="Arial"/>
        </w:rPr>
        <w:t>, pokud je souhlas k </w:t>
      </w:r>
      <w:r w:rsidR="00BB60CB" w:rsidRPr="00205452">
        <w:rPr>
          <w:rFonts w:ascii="Arial" w:hAnsi="Arial" w:cs="Arial"/>
        </w:rPr>
        <w:t>provozování zařízení vydáván k již existujícímu zařízení, nejde-li o mobilní zařízení,“</w:t>
      </w:r>
      <w:r>
        <w:rPr>
          <w:rFonts w:ascii="Arial" w:hAnsi="Arial" w:cs="Arial"/>
        </w:rPr>
        <w:t>.</w:t>
      </w:r>
    </w:p>
    <w:p w:rsidR="00112DD7" w:rsidRDefault="00DC7529" w:rsidP="000235CB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§ 1 se </w:t>
      </w:r>
      <w:r w:rsidR="00B42178">
        <w:rPr>
          <w:rFonts w:ascii="Arial" w:hAnsi="Arial" w:cs="Arial"/>
        </w:rPr>
        <w:t>na konci odstavce</w:t>
      </w:r>
      <w:r w:rsidR="00063604" w:rsidRPr="00AC303E">
        <w:rPr>
          <w:rFonts w:ascii="Arial" w:hAnsi="Arial" w:cs="Arial"/>
        </w:rPr>
        <w:t xml:space="preserve"> 1 </w:t>
      </w:r>
      <w:r w:rsidR="00B42178">
        <w:rPr>
          <w:rFonts w:ascii="Arial" w:hAnsi="Arial" w:cs="Arial"/>
        </w:rPr>
        <w:t xml:space="preserve">doplňují písmena </w:t>
      </w:r>
      <w:r w:rsidR="00BB60CB">
        <w:rPr>
          <w:rFonts w:ascii="Arial" w:hAnsi="Arial" w:cs="Arial"/>
        </w:rPr>
        <w:t>q</w:t>
      </w:r>
      <w:r w:rsidR="00063604" w:rsidRPr="00AC303E">
        <w:rPr>
          <w:rFonts w:ascii="Arial" w:hAnsi="Arial" w:cs="Arial"/>
        </w:rPr>
        <w:t xml:space="preserve">) </w:t>
      </w:r>
      <w:r w:rsidR="00B42178">
        <w:rPr>
          <w:rFonts w:ascii="Arial" w:hAnsi="Arial" w:cs="Arial"/>
        </w:rPr>
        <w:t xml:space="preserve">až s), která </w:t>
      </w:r>
      <w:r w:rsidR="00DA4C11">
        <w:rPr>
          <w:rFonts w:ascii="Arial" w:hAnsi="Arial" w:cs="Arial"/>
        </w:rPr>
        <w:t xml:space="preserve">včetně poznámky pod čarou č. 19 </w:t>
      </w:r>
      <w:r w:rsidR="00112DD7">
        <w:rPr>
          <w:rFonts w:ascii="Arial" w:hAnsi="Arial" w:cs="Arial"/>
        </w:rPr>
        <w:t>zn</w:t>
      </w:r>
      <w:r w:rsidR="00B42178">
        <w:rPr>
          <w:rFonts w:ascii="Arial" w:hAnsi="Arial" w:cs="Arial"/>
        </w:rPr>
        <w:t>ějí</w:t>
      </w:r>
      <w:r w:rsidR="00112DD7">
        <w:rPr>
          <w:rFonts w:ascii="Arial" w:hAnsi="Arial" w:cs="Arial"/>
        </w:rPr>
        <w:t>:</w:t>
      </w:r>
    </w:p>
    <w:p w:rsidR="000235CB" w:rsidRPr="00AC303E" w:rsidRDefault="00112DD7" w:rsidP="00112DD7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„q) návrh </w:t>
      </w:r>
      <w:r w:rsidRPr="00AC303E">
        <w:rPr>
          <w:rFonts w:ascii="Arial" w:hAnsi="Arial" w:cs="Arial"/>
        </w:rPr>
        <w:t>provozního řádu</w:t>
      </w:r>
      <w:r w:rsidRPr="00AC303E" w:rsidDel="00112DD7">
        <w:rPr>
          <w:rFonts w:ascii="Arial" w:hAnsi="Arial" w:cs="Arial"/>
        </w:rPr>
        <w:t xml:space="preserve"> </w:t>
      </w:r>
      <w:r w:rsidR="00440725">
        <w:rPr>
          <w:rFonts w:ascii="Arial" w:hAnsi="Arial" w:cs="Arial"/>
        </w:rPr>
        <w:t xml:space="preserve">v listinné a </w:t>
      </w:r>
      <w:r w:rsidR="00440725" w:rsidRPr="00AC303E">
        <w:rPr>
          <w:rFonts w:ascii="Arial" w:hAnsi="Arial" w:cs="Arial"/>
        </w:rPr>
        <w:t>elektronické podobě</w:t>
      </w:r>
      <w:r w:rsidR="00440725" w:rsidRPr="00AC303E" w:rsidDel="00112DD7">
        <w:rPr>
          <w:rFonts w:ascii="Arial" w:hAnsi="Arial" w:cs="Arial"/>
        </w:rPr>
        <w:t xml:space="preserve"> </w:t>
      </w:r>
      <w:r w:rsidR="00440725">
        <w:rPr>
          <w:rFonts w:ascii="Arial" w:hAnsi="Arial" w:cs="Arial"/>
        </w:rPr>
        <w:t xml:space="preserve">a návrh na zavedení provozního deníku, jejichž obsah pro různé typy zařízení je uveden v příloze č. 1 </w:t>
      </w:r>
      <w:r w:rsidR="00440725" w:rsidRPr="00AC303E">
        <w:rPr>
          <w:rFonts w:ascii="Arial" w:hAnsi="Arial" w:cs="Arial"/>
        </w:rPr>
        <w:t>a zvláštních právních předpisech</w:t>
      </w:r>
      <w:r w:rsidR="00440725" w:rsidRPr="00AC303E">
        <w:rPr>
          <w:rFonts w:ascii="Arial" w:hAnsi="Arial" w:cs="Arial"/>
          <w:vertAlign w:val="superscript"/>
        </w:rPr>
        <w:t>19)</w:t>
      </w:r>
      <w:r w:rsidR="00B42178">
        <w:rPr>
          <w:rFonts w:ascii="Arial" w:hAnsi="Arial" w:cs="Arial"/>
        </w:rPr>
        <w:t>,</w:t>
      </w:r>
      <w:r w:rsidR="00440725">
        <w:rPr>
          <w:rFonts w:ascii="Arial" w:hAnsi="Arial" w:cs="Arial"/>
        </w:rPr>
        <w:t xml:space="preserve"> </w:t>
      </w:r>
    </w:p>
    <w:p w:rsidR="002576E1" w:rsidRDefault="00D84555" w:rsidP="00120C1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120C1A">
        <w:rPr>
          <w:rFonts w:ascii="Arial" w:hAnsi="Arial" w:cs="Arial"/>
        </w:rPr>
        <w:t xml:space="preserve">) </w:t>
      </w:r>
      <w:r w:rsidR="00820182" w:rsidRPr="00815C67">
        <w:rPr>
          <w:rFonts w:ascii="Arial" w:hAnsi="Arial" w:cs="Arial"/>
          <w:u w:val="single"/>
        </w:rPr>
        <w:t>opatření pro ukončení provozu zařízení k nakládání s odpady a způsob jeho zabezpečení, který zajistí, že zařízení nebude po ukončení provozu ohrožovat zd</w:t>
      </w:r>
      <w:r w:rsidR="002576E1" w:rsidRPr="00815C67">
        <w:rPr>
          <w:rFonts w:ascii="Arial" w:hAnsi="Arial" w:cs="Arial"/>
          <w:u w:val="single"/>
        </w:rPr>
        <w:t>raví lidí a životní prostředí</w:t>
      </w:r>
      <w:r w:rsidR="00D04DD0">
        <w:rPr>
          <w:rFonts w:ascii="Arial" w:hAnsi="Arial" w:cs="Arial"/>
        </w:rPr>
        <w:t>,</w:t>
      </w:r>
    </w:p>
    <w:p w:rsidR="00F53BE8" w:rsidRDefault="00815C67" w:rsidP="00120C1A">
      <w:pPr>
        <w:ind w:left="426" w:hanging="426"/>
        <w:jc w:val="both"/>
        <w:rPr>
          <w:rFonts w:ascii="Arial" w:hAnsi="Arial" w:cs="Arial"/>
          <w:i/>
        </w:rPr>
      </w:pPr>
      <w:r w:rsidRPr="00815C67">
        <w:rPr>
          <w:rFonts w:ascii="Arial" w:hAnsi="Arial" w:cs="Arial"/>
          <w:i/>
        </w:rPr>
        <w:t>CELEX 32008L0098</w:t>
      </w:r>
    </w:p>
    <w:p w:rsidR="00B42178" w:rsidRDefault="00D84555" w:rsidP="00B42178">
      <w:pPr>
        <w:jc w:val="both"/>
        <w:rPr>
          <w:rFonts w:ascii="Arial" w:hAnsi="Arial" w:cs="Arial"/>
        </w:rPr>
      </w:pPr>
      <w:r w:rsidRPr="00000A2C">
        <w:rPr>
          <w:rFonts w:ascii="Arial" w:hAnsi="Arial" w:cs="Arial"/>
        </w:rPr>
        <w:t>s) vyjádření o</w:t>
      </w:r>
      <w:r w:rsidR="00B42178">
        <w:rPr>
          <w:rFonts w:ascii="Arial" w:hAnsi="Arial" w:cs="Arial"/>
        </w:rPr>
        <w:t>rgánu ochrany veřejného zdraví.</w:t>
      </w:r>
    </w:p>
    <w:p w:rsidR="00B42178" w:rsidRDefault="00B42178" w:rsidP="00B421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</w:t>
      </w:r>
    </w:p>
    <w:p w:rsidR="00963C48" w:rsidRPr="00B42178" w:rsidRDefault="00B42178" w:rsidP="00963C48">
      <w:pPr>
        <w:jc w:val="both"/>
        <w:rPr>
          <w:rFonts w:ascii="Arial" w:hAnsi="Arial" w:cs="Arial"/>
          <w:sz w:val="18"/>
          <w:szCs w:val="18"/>
        </w:rPr>
      </w:pPr>
      <w:r w:rsidRPr="00963C48">
        <w:rPr>
          <w:rFonts w:ascii="Arial" w:hAnsi="Arial" w:cs="Arial"/>
          <w:sz w:val="18"/>
          <w:szCs w:val="18"/>
          <w:vertAlign w:val="superscript"/>
        </w:rPr>
        <w:t>19)</w:t>
      </w:r>
      <w:r w:rsidRPr="00B42178">
        <w:rPr>
          <w:rFonts w:ascii="Arial" w:hAnsi="Arial" w:cs="Arial"/>
          <w:sz w:val="18"/>
          <w:szCs w:val="18"/>
        </w:rPr>
        <w:t xml:space="preserve"> </w:t>
      </w:r>
      <w:r w:rsidR="00963C48" w:rsidRPr="00B42178">
        <w:rPr>
          <w:rFonts w:ascii="Arial" w:hAnsi="Arial" w:cs="Arial"/>
          <w:sz w:val="18"/>
          <w:szCs w:val="18"/>
        </w:rPr>
        <w:t>Vyhláška č. 352/2005 Sb., o podrobnostech nakládání s elektrozařízeními a elektroodpady a o bližších podmínkách financování nakládání s nimi (o nakládání s elektrozařízeními a elektroodpady).</w:t>
      </w:r>
    </w:p>
    <w:p w:rsidR="00963C48" w:rsidRDefault="00963C48" w:rsidP="00B42178">
      <w:pPr>
        <w:jc w:val="both"/>
        <w:rPr>
          <w:rFonts w:ascii="Arial" w:hAnsi="Arial" w:cs="Arial"/>
          <w:sz w:val="18"/>
          <w:szCs w:val="18"/>
        </w:rPr>
      </w:pPr>
      <w:r w:rsidRPr="00B42178">
        <w:rPr>
          <w:rFonts w:ascii="Arial" w:hAnsi="Arial" w:cs="Arial"/>
          <w:sz w:val="18"/>
          <w:szCs w:val="18"/>
        </w:rPr>
        <w:t>Vyhláška č. 341/2008 Sb., o podrobnostech nakládání s biologicky rozložitelný</w:t>
      </w:r>
      <w:r w:rsidR="00CA1CF1">
        <w:rPr>
          <w:rFonts w:ascii="Arial" w:hAnsi="Arial" w:cs="Arial"/>
          <w:sz w:val="18"/>
          <w:szCs w:val="18"/>
        </w:rPr>
        <w:t>mi odpady a o změně vyhlášky č. </w:t>
      </w:r>
      <w:r w:rsidRPr="00B42178">
        <w:rPr>
          <w:rFonts w:ascii="Arial" w:hAnsi="Arial" w:cs="Arial"/>
          <w:sz w:val="18"/>
          <w:szCs w:val="18"/>
        </w:rPr>
        <w:t>293/2005 Sb., o podmínkách ukládání odpadů na skládky a jejich využívání na povrchu terénu a změně vyhlášky č. 383/2001 Sb., o podrobnostech nakládání s odpady, (o podrobnostech nakládání s biologicky rozložitelnými odpady).</w:t>
      </w:r>
      <w:r>
        <w:rPr>
          <w:rFonts w:ascii="Arial" w:hAnsi="Arial" w:cs="Arial"/>
          <w:sz w:val="18"/>
          <w:szCs w:val="18"/>
        </w:rPr>
        <w:t xml:space="preserve"> </w:t>
      </w:r>
    </w:p>
    <w:p w:rsidR="00B42178" w:rsidRPr="00B42178" w:rsidRDefault="00B42178" w:rsidP="00B42178">
      <w:pPr>
        <w:jc w:val="both"/>
        <w:rPr>
          <w:rFonts w:ascii="Arial" w:hAnsi="Arial" w:cs="Arial"/>
          <w:sz w:val="18"/>
          <w:szCs w:val="18"/>
        </w:rPr>
      </w:pPr>
      <w:r w:rsidRPr="00B42178">
        <w:rPr>
          <w:rFonts w:ascii="Arial" w:hAnsi="Arial" w:cs="Arial"/>
          <w:sz w:val="18"/>
          <w:szCs w:val="18"/>
        </w:rPr>
        <w:t>Vyhláška č. 352/2008 Sb., o podrobnostech nakládání s odpady z autovraků, vybraných autovraků, o způsobu vedení jejich evidence a evidence odpadů vznikajících v zařízeních ke s</w:t>
      </w:r>
      <w:r w:rsidR="00CA1CF1">
        <w:rPr>
          <w:rFonts w:ascii="Arial" w:hAnsi="Arial" w:cs="Arial"/>
          <w:sz w:val="18"/>
          <w:szCs w:val="18"/>
        </w:rPr>
        <w:t>běru a zpracování autovraků a o </w:t>
      </w:r>
      <w:r w:rsidRPr="00B42178">
        <w:rPr>
          <w:rFonts w:ascii="Arial" w:hAnsi="Arial" w:cs="Arial"/>
          <w:sz w:val="18"/>
          <w:szCs w:val="18"/>
        </w:rPr>
        <w:t>informačním systému sledování toků vybraných autovraků (o podrobnostech nakládání s autovraky).</w:t>
      </w:r>
      <w:r w:rsidR="00B13C0A">
        <w:rPr>
          <w:rFonts w:ascii="Arial" w:hAnsi="Arial" w:cs="Arial"/>
          <w:sz w:val="18"/>
          <w:szCs w:val="18"/>
        </w:rPr>
        <w:t>“.</w:t>
      </w:r>
    </w:p>
    <w:p w:rsidR="002576E1" w:rsidRPr="00AC303E" w:rsidRDefault="00894D1A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 § 1 odst. 2 písmen</w:t>
      </w:r>
      <w:r w:rsidR="00F519C1" w:rsidRPr="00AC303E">
        <w:rPr>
          <w:rFonts w:ascii="Arial" w:hAnsi="Arial" w:cs="Arial"/>
        </w:rPr>
        <w:t>a</w:t>
      </w:r>
      <w:r w:rsidRPr="00AC303E">
        <w:rPr>
          <w:rFonts w:ascii="Arial" w:hAnsi="Arial" w:cs="Arial"/>
        </w:rPr>
        <w:t xml:space="preserve"> a)</w:t>
      </w:r>
      <w:r w:rsidR="00F519C1" w:rsidRPr="00AC303E">
        <w:rPr>
          <w:rFonts w:ascii="Arial" w:hAnsi="Arial" w:cs="Arial"/>
        </w:rPr>
        <w:t xml:space="preserve"> a b) </w:t>
      </w:r>
      <w:r w:rsidRPr="00AC303E">
        <w:rPr>
          <w:rFonts w:ascii="Arial" w:hAnsi="Arial" w:cs="Arial"/>
        </w:rPr>
        <w:t>zn</w:t>
      </w:r>
      <w:r w:rsidR="00F519C1" w:rsidRPr="00AC303E">
        <w:rPr>
          <w:rFonts w:ascii="Arial" w:hAnsi="Arial" w:cs="Arial"/>
        </w:rPr>
        <w:t>ějí</w:t>
      </w:r>
      <w:r w:rsidRPr="00AC303E">
        <w:rPr>
          <w:rFonts w:ascii="Arial" w:hAnsi="Arial" w:cs="Arial"/>
        </w:rPr>
        <w:t>:</w:t>
      </w:r>
    </w:p>
    <w:p w:rsidR="002576E1" w:rsidRPr="00AC303E" w:rsidRDefault="002408EE" w:rsidP="00120C1A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„a) </w:t>
      </w:r>
      <w:r w:rsidR="00894D1A" w:rsidRPr="00AC303E">
        <w:rPr>
          <w:rFonts w:ascii="Arial" w:hAnsi="Arial" w:cs="Arial"/>
        </w:rPr>
        <w:t>celkovou projektovanou kapacitu skládky v metrech krychlový</w:t>
      </w:r>
      <w:r w:rsidR="00705465">
        <w:rPr>
          <w:rFonts w:ascii="Arial" w:hAnsi="Arial" w:cs="Arial"/>
        </w:rPr>
        <w:t>ch podle tabulky</w:t>
      </w:r>
      <w:r w:rsidR="00217CDC">
        <w:rPr>
          <w:rFonts w:ascii="Arial" w:hAnsi="Arial" w:cs="Arial"/>
        </w:rPr>
        <w:t xml:space="preserve"> č. 1 </w:t>
      </w:r>
      <w:r w:rsidR="00B97ECE">
        <w:rPr>
          <w:rFonts w:ascii="Arial" w:hAnsi="Arial" w:cs="Arial"/>
        </w:rPr>
        <w:t xml:space="preserve">kapacit zařízení obsažené v </w:t>
      </w:r>
      <w:r w:rsidR="00705465">
        <w:rPr>
          <w:rFonts w:ascii="Arial" w:hAnsi="Arial" w:cs="Arial"/>
        </w:rPr>
        <w:t>přílo</w:t>
      </w:r>
      <w:r w:rsidR="00B97ECE">
        <w:rPr>
          <w:rFonts w:ascii="Arial" w:hAnsi="Arial" w:cs="Arial"/>
        </w:rPr>
        <w:t>ze</w:t>
      </w:r>
      <w:r w:rsidR="00705465">
        <w:rPr>
          <w:rFonts w:ascii="Arial" w:hAnsi="Arial" w:cs="Arial"/>
        </w:rPr>
        <w:t> </w:t>
      </w:r>
      <w:r w:rsidR="00AB4E8C">
        <w:rPr>
          <w:rFonts w:ascii="Arial" w:hAnsi="Arial" w:cs="Arial"/>
        </w:rPr>
        <w:t>č. </w:t>
      </w:r>
      <w:r w:rsidR="00B03F83">
        <w:rPr>
          <w:rFonts w:ascii="Arial" w:hAnsi="Arial" w:cs="Arial"/>
        </w:rPr>
        <w:t>22,</w:t>
      </w:r>
    </w:p>
    <w:p w:rsidR="002576E1" w:rsidRPr="00AC303E" w:rsidRDefault="002576E1" w:rsidP="00120C1A">
      <w:pPr>
        <w:ind w:left="426" w:hanging="426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b) projektovou dokumentaci,“</w:t>
      </w:r>
      <w:r w:rsidR="00B03F83">
        <w:rPr>
          <w:rFonts w:ascii="Arial" w:hAnsi="Arial" w:cs="Arial"/>
        </w:rPr>
        <w:t>.</w:t>
      </w:r>
    </w:p>
    <w:p w:rsidR="002576E1" w:rsidRDefault="00894D1A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 § 1 odst. 3 se za slova „řádu zařízení“ vkládají slova „nebo projektové dokumentace skládky“</w:t>
      </w:r>
      <w:r w:rsidR="000235CB">
        <w:rPr>
          <w:rFonts w:ascii="Arial" w:hAnsi="Arial" w:cs="Arial"/>
        </w:rPr>
        <w:t xml:space="preserve"> a na </w:t>
      </w:r>
      <w:r w:rsidR="000235CB" w:rsidRPr="00120C1A">
        <w:rPr>
          <w:rFonts w:ascii="Arial" w:hAnsi="Arial" w:cs="Arial"/>
        </w:rPr>
        <w:t>konci</w:t>
      </w:r>
      <w:r w:rsidR="000235CB">
        <w:rPr>
          <w:rFonts w:ascii="Arial" w:hAnsi="Arial" w:cs="Arial"/>
        </w:rPr>
        <w:t xml:space="preserve"> textu</w:t>
      </w:r>
      <w:r w:rsidR="000235CB" w:rsidRPr="00120C1A">
        <w:rPr>
          <w:rFonts w:ascii="Arial" w:hAnsi="Arial" w:cs="Arial"/>
        </w:rPr>
        <w:t xml:space="preserve"> odstavce 3 </w:t>
      </w:r>
      <w:r w:rsidR="000235CB">
        <w:rPr>
          <w:rFonts w:ascii="Arial" w:hAnsi="Arial" w:cs="Arial"/>
        </w:rPr>
        <w:t xml:space="preserve">se </w:t>
      </w:r>
      <w:r w:rsidR="000235CB" w:rsidRPr="00120C1A">
        <w:rPr>
          <w:rFonts w:ascii="Arial" w:hAnsi="Arial" w:cs="Arial"/>
        </w:rPr>
        <w:t>doplňují slova „nebo projektové dokumentace skládky“.</w:t>
      </w:r>
    </w:p>
    <w:p w:rsidR="00120C1A" w:rsidRDefault="00120C1A" w:rsidP="00120C1A">
      <w:pPr>
        <w:pStyle w:val="Odstavecseseznamem"/>
        <w:ind w:left="567"/>
        <w:jc w:val="both"/>
        <w:rPr>
          <w:rFonts w:ascii="Arial" w:hAnsi="Arial" w:cs="Arial"/>
        </w:rPr>
      </w:pPr>
    </w:p>
    <w:p w:rsidR="00B97ECE" w:rsidRDefault="00B97ECE" w:rsidP="00B97ECE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§ 1 se doplňuje odstavec 4, který zní:</w:t>
      </w:r>
    </w:p>
    <w:p w:rsidR="00F155D0" w:rsidRDefault="004C54CE" w:rsidP="00343995">
      <w:pPr>
        <w:ind w:firstLine="567"/>
        <w:jc w:val="both"/>
        <w:rPr>
          <w:rFonts w:ascii="Arial" w:hAnsi="Arial" w:cs="Arial"/>
        </w:rPr>
      </w:pPr>
      <w:r w:rsidRPr="00BD009B">
        <w:rPr>
          <w:rFonts w:ascii="Arial" w:hAnsi="Arial" w:cs="Arial"/>
        </w:rPr>
        <w:t>„</w:t>
      </w:r>
      <w:r w:rsidR="00343995" w:rsidRPr="00BD009B">
        <w:rPr>
          <w:rFonts w:ascii="Arial" w:hAnsi="Arial" w:cs="Arial"/>
        </w:rPr>
        <w:t xml:space="preserve">(4) </w:t>
      </w:r>
      <w:r w:rsidR="00F155D0" w:rsidRPr="00BD009B">
        <w:rPr>
          <w:rFonts w:ascii="Arial" w:hAnsi="Arial" w:cs="Arial"/>
        </w:rPr>
        <w:t xml:space="preserve">V odůvodněných případech, zejména z technických a ekonomických důvodů, </w:t>
      </w:r>
      <w:r w:rsidR="00A47610">
        <w:rPr>
          <w:rFonts w:ascii="Arial" w:hAnsi="Arial" w:cs="Arial"/>
        </w:rPr>
        <w:t>je</w:t>
      </w:r>
      <w:r w:rsidR="00F155D0" w:rsidRPr="00BD009B">
        <w:rPr>
          <w:rFonts w:ascii="Arial" w:hAnsi="Arial" w:cs="Arial"/>
        </w:rPr>
        <w:t xml:space="preserve"> </w:t>
      </w:r>
      <w:r w:rsidR="00205452" w:rsidRPr="00BD009B">
        <w:rPr>
          <w:rFonts w:ascii="Arial" w:hAnsi="Arial" w:cs="Arial"/>
        </w:rPr>
        <w:t>dostačující</w:t>
      </w:r>
      <w:r w:rsidR="00F155D0" w:rsidRPr="00BD009B">
        <w:rPr>
          <w:rFonts w:ascii="Arial" w:hAnsi="Arial" w:cs="Arial"/>
        </w:rPr>
        <w:t xml:space="preserve"> poskytnutí mapových, obrazových a grafických podkladů, které jsou součástí návrhu provozního řádu podle odstavce 1 písm. q), pouze v listinné podobě.“</w:t>
      </w:r>
      <w:r w:rsidR="005F1031">
        <w:rPr>
          <w:rFonts w:ascii="Arial" w:hAnsi="Arial" w:cs="Arial"/>
        </w:rPr>
        <w:t>.</w:t>
      </w:r>
    </w:p>
    <w:p w:rsidR="002576E1" w:rsidRPr="00AC303E" w:rsidRDefault="00894D1A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lastRenderedPageBreak/>
        <w:t xml:space="preserve">V § 4 odst. 2 </w:t>
      </w:r>
      <w:r w:rsidR="005F1031">
        <w:rPr>
          <w:rFonts w:ascii="Arial" w:hAnsi="Arial" w:cs="Arial"/>
        </w:rPr>
        <w:t>se na konci textu písmene a) doplňují</w:t>
      </w:r>
      <w:r w:rsidR="00202CE6" w:rsidRPr="00202CE6">
        <w:rPr>
          <w:rFonts w:ascii="Arial" w:hAnsi="Arial" w:cs="Arial"/>
        </w:rPr>
        <w:t xml:space="preserve"> slova „</w:t>
      </w:r>
      <w:r w:rsidR="00A00D16">
        <w:rPr>
          <w:rFonts w:ascii="Arial" w:hAnsi="Arial" w:cs="Arial"/>
        </w:rPr>
        <w:t xml:space="preserve">, </w:t>
      </w:r>
      <w:r w:rsidR="00202CE6" w:rsidRPr="00202CE6">
        <w:rPr>
          <w:rFonts w:ascii="Arial" w:hAnsi="Arial" w:cs="Arial"/>
        </w:rPr>
        <w:t xml:space="preserve">zařízení pro zjišťování hmotnosti přijímaného odpadu“ </w:t>
      </w:r>
      <w:r w:rsidR="00202CE6">
        <w:rPr>
          <w:rFonts w:ascii="Arial" w:hAnsi="Arial" w:cs="Arial"/>
        </w:rPr>
        <w:t xml:space="preserve">a v </w:t>
      </w:r>
      <w:r w:rsidRPr="00AC303E">
        <w:rPr>
          <w:rFonts w:ascii="Arial" w:hAnsi="Arial" w:cs="Arial"/>
        </w:rPr>
        <w:t>písm</w:t>
      </w:r>
      <w:r w:rsidR="00E83C3E">
        <w:rPr>
          <w:rFonts w:ascii="Arial" w:hAnsi="Arial" w:cs="Arial"/>
        </w:rPr>
        <w:t>eni</w:t>
      </w:r>
      <w:r w:rsidRPr="00AC303E">
        <w:rPr>
          <w:rFonts w:ascii="Arial" w:hAnsi="Arial" w:cs="Arial"/>
        </w:rPr>
        <w:t xml:space="preserve"> d) </w:t>
      </w:r>
      <w:r w:rsidR="00F86392" w:rsidRPr="00AC303E">
        <w:rPr>
          <w:rFonts w:ascii="Arial" w:hAnsi="Arial" w:cs="Arial"/>
        </w:rPr>
        <w:t xml:space="preserve">se za bod 1 vkládá nový </w:t>
      </w:r>
      <w:r w:rsidR="00856E65" w:rsidRPr="00AC303E">
        <w:rPr>
          <w:rFonts w:ascii="Arial" w:hAnsi="Arial" w:cs="Arial"/>
        </w:rPr>
        <w:t>bod 2</w:t>
      </w:r>
      <w:r w:rsidR="00F86392" w:rsidRPr="00AC303E">
        <w:rPr>
          <w:rFonts w:ascii="Arial" w:hAnsi="Arial" w:cs="Arial"/>
        </w:rPr>
        <w:t>, který</w:t>
      </w:r>
      <w:r w:rsidR="00856E65" w:rsidRPr="00AC303E">
        <w:rPr>
          <w:rFonts w:ascii="Arial" w:hAnsi="Arial" w:cs="Arial"/>
        </w:rPr>
        <w:t xml:space="preserve"> </w:t>
      </w:r>
      <w:r w:rsidRPr="00AC303E">
        <w:rPr>
          <w:rFonts w:ascii="Arial" w:hAnsi="Arial" w:cs="Arial"/>
        </w:rPr>
        <w:t>zní:</w:t>
      </w:r>
    </w:p>
    <w:p w:rsidR="002576E1" w:rsidRPr="00AC303E" w:rsidRDefault="00856E65" w:rsidP="002576E1">
      <w:pPr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„</w:t>
      </w:r>
      <w:r w:rsidR="00F86392" w:rsidRPr="00AC303E">
        <w:rPr>
          <w:rFonts w:ascii="Arial" w:hAnsi="Arial" w:cs="Arial"/>
        </w:rPr>
        <w:t xml:space="preserve">2. </w:t>
      </w:r>
      <w:r w:rsidRPr="00AC303E">
        <w:rPr>
          <w:rFonts w:ascii="Arial" w:hAnsi="Arial" w:cs="Arial"/>
        </w:rPr>
        <w:t>identifikační číslo zařízení,“</w:t>
      </w:r>
      <w:r w:rsidR="00F86392" w:rsidRPr="00AC303E">
        <w:rPr>
          <w:rFonts w:ascii="Arial" w:hAnsi="Arial" w:cs="Arial"/>
        </w:rPr>
        <w:t>.</w:t>
      </w:r>
    </w:p>
    <w:p w:rsidR="002576E1" w:rsidRPr="00AC303E" w:rsidRDefault="00856E65" w:rsidP="002576E1">
      <w:pPr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Dosavadní body 2 až </w:t>
      </w:r>
      <w:r w:rsidR="002576E1" w:rsidRPr="00AC303E">
        <w:rPr>
          <w:rFonts w:ascii="Arial" w:hAnsi="Arial" w:cs="Arial"/>
        </w:rPr>
        <w:t>5 se označují jako body 3 až 6.</w:t>
      </w:r>
    </w:p>
    <w:p w:rsidR="002576E1" w:rsidRDefault="00BA5C06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 § 4 odst. 3 se slovo „(vlastník)“ zrušuje.</w:t>
      </w:r>
    </w:p>
    <w:p w:rsidR="00120C1A" w:rsidRPr="00AC303E" w:rsidRDefault="00120C1A" w:rsidP="00120C1A">
      <w:pPr>
        <w:pStyle w:val="Odstavecseseznamem"/>
        <w:ind w:left="567"/>
        <w:jc w:val="both"/>
        <w:rPr>
          <w:rFonts w:ascii="Arial" w:hAnsi="Arial" w:cs="Arial"/>
        </w:rPr>
      </w:pPr>
    </w:p>
    <w:p w:rsidR="0090619F" w:rsidRDefault="0090619F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§ 5 odstavec</w:t>
      </w:r>
      <w:r w:rsidR="00BA5C06" w:rsidRPr="00AC303E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zní:</w:t>
      </w:r>
    </w:p>
    <w:p w:rsidR="00120C1A" w:rsidRDefault="0090619F" w:rsidP="0090619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„(5) </w:t>
      </w:r>
      <w:r w:rsidR="00753BD8">
        <w:rPr>
          <w:rFonts w:ascii="Arial" w:hAnsi="Arial" w:cs="Arial"/>
        </w:rPr>
        <w:t>Shromažďovací prostředek nebezpečného odpadu</w:t>
      </w:r>
      <w:r w:rsidR="00CA1CF1">
        <w:rPr>
          <w:rFonts w:ascii="Arial" w:hAnsi="Arial" w:cs="Arial"/>
        </w:rPr>
        <w:t xml:space="preserve"> musí být označen v souladu s § </w:t>
      </w:r>
      <w:r w:rsidR="00753BD8">
        <w:rPr>
          <w:rFonts w:ascii="Arial" w:hAnsi="Arial" w:cs="Arial"/>
        </w:rPr>
        <w:t>26, a popřípadě jménem a příjmením osoby odpovědné za obsluhu a údržbu shromažďovacího prostředku.</w:t>
      </w:r>
      <w:r>
        <w:rPr>
          <w:rFonts w:ascii="Arial" w:hAnsi="Arial" w:cs="Arial"/>
        </w:rPr>
        <w:t>“</w:t>
      </w:r>
      <w:r w:rsidR="00927BCE">
        <w:rPr>
          <w:rFonts w:ascii="Arial" w:hAnsi="Arial" w:cs="Arial"/>
        </w:rPr>
        <w:t>.</w:t>
      </w:r>
    </w:p>
    <w:p w:rsidR="002576E1" w:rsidRPr="00F9297F" w:rsidRDefault="00214D57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F9297F">
        <w:rPr>
          <w:rFonts w:ascii="Arial" w:hAnsi="Arial" w:cs="Arial"/>
        </w:rPr>
        <w:t>V § 5 odstavec</w:t>
      </w:r>
      <w:r w:rsidR="00BA5C06" w:rsidRPr="00F9297F">
        <w:rPr>
          <w:rFonts w:ascii="Arial" w:hAnsi="Arial" w:cs="Arial"/>
        </w:rPr>
        <w:t xml:space="preserve"> </w:t>
      </w:r>
      <w:r w:rsidR="00416340" w:rsidRPr="00F9297F">
        <w:rPr>
          <w:rFonts w:ascii="Arial" w:hAnsi="Arial" w:cs="Arial"/>
        </w:rPr>
        <w:t>7</w:t>
      </w:r>
      <w:r w:rsidR="00BA5C06" w:rsidRPr="00F9297F">
        <w:rPr>
          <w:rFonts w:ascii="Arial" w:hAnsi="Arial" w:cs="Arial"/>
        </w:rPr>
        <w:t xml:space="preserve"> </w:t>
      </w:r>
      <w:r w:rsidR="00F9297F" w:rsidRPr="00F9297F">
        <w:rPr>
          <w:rFonts w:ascii="Arial" w:hAnsi="Arial" w:cs="Arial"/>
        </w:rPr>
        <w:t xml:space="preserve">včetně poznámky </w:t>
      </w:r>
      <w:r w:rsidR="00164278" w:rsidRPr="00F9297F">
        <w:rPr>
          <w:rFonts w:ascii="Arial" w:hAnsi="Arial" w:cs="Arial"/>
        </w:rPr>
        <w:t>pod čarou</w:t>
      </w:r>
      <w:r w:rsidR="00A3600F" w:rsidRPr="00F9297F">
        <w:rPr>
          <w:rFonts w:ascii="Arial" w:hAnsi="Arial" w:cs="Arial"/>
        </w:rPr>
        <w:t xml:space="preserve"> č. 20</w:t>
      </w:r>
      <w:r w:rsidR="00164278" w:rsidRPr="00F9297F">
        <w:rPr>
          <w:rFonts w:ascii="Arial" w:hAnsi="Arial" w:cs="Arial"/>
        </w:rPr>
        <w:t xml:space="preserve"> </w:t>
      </w:r>
      <w:r w:rsidRPr="00F9297F">
        <w:rPr>
          <w:rFonts w:ascii="Arial" w:hAnsi="Arial" w:cs="Arial"/>
        </w:rPr>
        <w:t>zní:</w:t>
      </w:r>
    </w:p>
    <w:p w:rsidR="00C45E23" w:rsidRPr="00270D35" w:rsidRDefault="00214D57" w:rsidP="004616D2">
      <w:pPr>
        <w:ind w:firstLine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„</w:t>
      </w:r>
      <w:r w:rsidR="0090619F">
        <w:rPr>
          <w:rFonts w:ascii="Arial" w:hAnsi="Arial" w:cs="Arial"/>
        </w:rPr>
        <w:t>(</w:t>
      </w:r>
      <w:r w:rsidRPr="00AC303E">
        <w:rPr>
          <w:rFonts w:ascii="Arial" w:hAnsi="Arial" w:cs="Arial"/>
        </w:rPr>
        <w:t xml:space="preserve">7) </w:t>
      </w:r>
      <w:r w:rsidR="00FC663C" w:rsidRPr="00FC663C">
        <w:rPr>
          <w:rFonts w:ascii="Arial" w:hAnsi="Arial" w:cs="Arial"/>
          <w:u w:val="single"/>
        </w:rPr>
        <w:t xml:space="preserve">Na shromažďování nebezpečných odpadů se vztahují obdobné technické požadavky jako na nakládání s chemickými látkami a </w:t>
      </w:r>
      <w:r w:rsidR="00853C50">
        <w:rPr>
          <w:rFonts w:ascii="Arial" w:hAnsi="Arial" w:cs="Arial"/>
          <w:u w:val="single"/>
        </w:rPr>
        <w:t xml:space="preserve">chemickými </w:t>
      </w:r>
      <w:r w:rsidR="00FC663C" w:rsidRPr="00FC663C">
        <w:rPr>
          <w:rFonts w:ascii="Arial" w:hAnsi="Arial" w:cs="Arial"/>
          <w:u w:val="single"/>
        </w:rPr>
        <w:t>směsmi srovnatelných nebezpečných vlastností podle zvláštních právních předpisů</w:t>
      </w:r>
      <w:r w:rsidR="00F9297F">
        <w:rPr>
          <w:rFonts w:ascii="Arial" w:hAnsi="Arial" w:cs="Arial"/>
          <w:u w:val="single"/>
          <w:vertAlign w:val="superscript"/>
        </w:rPr>
        <w:t>20)</w:t>
      </w:r>
      <w:r w:rsidR="00FC663C" w:rsidRPr="00FC663C">
        <w:rPr>
          <w:rFonts w:ascii="Arial" w:hAnsi="Arial" w:cs="Arial"/>
          <w:u w:val="single"/>
        </w:rPr>
        <w:t>.</w:t>
      </w:r>
    </w:p>
    <w:p w:rsidR="009957B7" w:rsidRPr="00AA2876" w:rsidRDefault="009957B7" w:rsidP="009957B7">
      <w:pPr>
        <w:jc w:val="both"/>
        <w:rPr>
          <w:rFonts w:ascii="Arial" w:hAnsi="Arial" w:cs="Arial"/>
          <w:i/>
        </w:rPr>
      </w:pPr>
      <w:r w:rsidRPr="00F34EBF">
        <w:rPr>
          <w:rFonts w:ascii="Arial" w:hAnsi="Arial" w:cs="Arial"/>
          <w:i/>
        </w:rPr>
        <w:t xml:space="preserve">CELEX </w:t>
      </w:r>
      <w:r w:rsidRPr="00AA2876">
        <w:rPr>
          <w:rFonts w:ascii="Arial" w:hAnsi="Arial" w:cs="Arial"/>
          <w:i/>
        </w:rPr>
        <w:t>32008R1272</w:t>
      </w:r>
    </w:p>
    <w:p w:rsidR="004616D2" w:rsidRPr="00AC303E" w:rsidRDefault="004616D2" w:rsidP="00461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—————————————————</w:t>
      </w:r>
    </w:p>
    <w:p w:rsidR="00F9297F" w:rsidRDefault="00A27490" w:rsidP="00F9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  <w:r w:rsidRPr="009957B7">
        <w:rPr>
          <w:rFonts w:ascii="Arial" w:hAnsi="Arial" w:cs="Arial"/>
          <w:sz w:val="18"/>
          <w:vertAlign w:val="superscript"/>
        </w:rPr>
        <w:t>20)</w:t>
      </w:r>
      <w:r w:rsidR="00F9297F" w:rsidRPr="00F9297F">
        <w:rPr>
          <w:rFonts w:ascii="Arial" w:hAnsi="Arial" w:cs="Arial"/>
          <w:sz w:val="18"/>
        </w:rPr>
        <w:t xml:space="preserve"> Příloha č. I část 2 až 5 nařízení Evropského parlamentu a Rady (ES) č. 1272/</w:t>
      </w:r>
      <w:r w:rsidR="00CA1CF1">
        <w:rPr>
          <w:rFonts w:ascii="Arial" w:hAnsi="Arial" w:cs="Arial"/>
          <w:sz w:val="18"/>
        </w:rPr>
        <w:t>2008 ze dne 16. prosince 2008 o </w:t>
      </w:r>
      <w:r w:rsidR="00F9297F" w:rsidRPr="00F9297F">
        <w:rPr>
          <w:rFonts w:ascii="Arial" w:hAnsi="Arial" w:cs="Arial"/>
          <w:sz w:val="18"/>
        </w:rPr>
        <w:t>klasifikaci, označování a balení látek a směsí, o změně a zrušení směrnic 67/548/EHS a 1999/45/ES a o změně nařízení (ES) č. 1907/2006</w:t>
      </w:r>
      <w:r w:rsidR="00F9297F">
        <w:rPr>
          <w:rFonts w:ascii="Arial" w:hAnsi="Arial" w:cs="Arial"/>
          <w:sz w:val="18"/>
        </w:rPr>
        <w:t>.</w:t>
      </w:r>
      <w:r w:rsidR="00464067">
        <w:rPr>
          <w:rFonts w:ascii="Arial" w:hAnsi="Arial" w:cs="Arial"/>
          <w:sz w:val="18"/>
        </w:rPr>
        <w:t>“.</w:t>
      </w:r>
    </w:p>
    <w:p w:rsidR="00F9297F" w:rsidRPr="00F9297F" w:rsidRDefault="00F9297F" w:rsidP="00F929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</w:rPr>
      </w:pPr>
    </w:p>
    <w:p w:rsidR="002576E1" w:rsidRPr="00AC303E" w:rsidRDefault="00416340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 § 7 odstavec</w:t>
      </w:r>
      <w:r w:rsidR="00147590" w:rsidRPr="00AC303E">
        <w:rPr>
          <w:rFonts w:ascii="Arial" w:hAnsi="Arial" w:cs="Arial"/>
        </w:rPr>
        <w:t xml:space="preserve"> 5 </w:t>
      </w:r>
      <w:r w:rsidRPr="00AC303E">
        <w:rPr>
          <w:rFonts w:ascii="Arial" w:hAnsi="Arial" w:cs="Arial"/>
        </w:rPr>
        <w:t>zní:</w:t>
      </w:r>
    </w:p>
    <w:p w:rsidR="00C341C6" w:rsidRPr="00C341C6" w:rsidRDefault="00416340" w:rsidP="00000A2C">
      <w:pPr>
        <w:ind w:firstLine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„</w:t>
      </w:r>
      <w:r w:rsidR="00A3600F" w:rsidRPr="00AC303E">
        <w:rPr>
          <w:rFonts w:ascii="Arial" w:hAnsi="Arial" w:cs="Arial"/>
        </w:rPr>
        <w:t>(</w:t>
      </w:r>
      <w:r w:rsidRPr="00AC303E">
        <w:rPr>
          <w:rFonts w:ascii="Arial" w:hAnsi="Arial" w:cs="Arial"/>
        </w:rPr>
        <w:t xml:space="preserve">5) </w:t>
      </w:r>
      <w:r w:rsidR="00077CFE" w:rsidRPr="00000A2C">
        <w:rPr>
          <w:rFonts w:ascii="Arial" w:hAnsi="Arial" w:cs="Arial"/>
          <w:u w:val="single"/>
        </w:rPr>
        <w:t>Na skladování nebezpečných odpadů se vztahují obdobné technické požadavky jako na nakládání s chemickými látkami a</w:t>
      </w:r>
      <w:r w:rsidR="00853C50" w:rsidRPr="00000A2C">
        <w:rPr>
          <w:rFonts w:ascii="Arial" w:hAnsi="Arial" w:cs="Arial"/>
          <w:u w:val="single"/>
        </w:rPr>
        <w:t xml:space="preserve"> chemickými</w:t>
      </w:r>
      <w:r w:rsidR="00077CFE" w:rsidRPr="00000A2C">
        <w:rPr>
          <w:rFonts w:ascii="Arial" w:hAnsi="Arial" w:cs="Arial"/>
          <w:u w:val="single"/>
        </w:rPr>
        <w:t xml:space="preserve"> směsmi srovnatelných nebezpečných vlastností podle zvláštních právních předpisů</w:t>
      </w:r>
      <w:r w:rsidR="00F9297F" w:rsidRPr="00000A2C">
        <w:rPr>
          <w:rFonts w:ascii="Arial" w:hAnsi="Arial" w:cs="Arial"/>
          <w:u w:val="single"/>
          <w:vertAlign w:val="superscript"/>
        </w:rPr>
        <w:t>20)</w:t>
      </w:r>
      <w:r w:rsidR="00F9297F" w:rsidRPr="00000A2C">
        <w:rPr>
          <w:rFonts w:ascii="Arial" w:hAnsi="Arial" w:cs="Arial"/>
          <w:u w:val="single"/>
        </w:rPr>
        <w:t>.</w:t>
      </w:r>
      <w:r w:rsidR="00C341C6" w:rsidRPr="00000A2C">
        <w:rPr>
          <w:rFonts w:ascii="Arial" w:hAnsi="Arial" w:cs="Arial"/>
          <w:u w:val="single"/>
        </w:rPr>
        <w:t>“.</w:t>
      </w:r>
      <w:r w:rsidR="00C341C6" w:rsidRPr="00C341C6">
        <w:rPr>
          <w:rFonts w:ascii="Arial" w:hAnsi="Arial" w:cs="Arial"/>
        </w:rPr>
        <w:t xml:space="preserve"> </w:t>
      </w:r>
    </w:p>
    <w:p w:rsidR="00AA2876" w:rsidRPr="00AA2876" w:rsidRDefault="00815C67" w:rsidP="00AA2876">
      <w:pPr>
        <w:jc w:val="both"/>
        <w:rPr>
          <w:rFonts w:ascii="Arial" w:hAnsi="Arial" w:cs="Arial"/>
          <w:i/>
        </w:rPr>
      </w:pPr>
      <w:r w:rsidRPr="00F34EBF">
        <w:rPr>
          <w:rFonts w:ascii="Arial" w:hAnsi="Arial" w:cs="Arial"/>
          <w:i/>
        </w:rPr>
        <w:t xml:space="preserve">CELEX </w:t>
      </w:r>
      <w:r w:rsidR="00AA2876" w:rsidRPr="00AA2876">
        <w:rPr>
          <w:rFonts w:ascii="Arial" w:hAnsi="Arial" w:cs="Arial"/>
          <w:i/>
        </w:rPr>
        <w:t>32008R1272</w:t>
      </w:r>
    </w:p>
    <w:p w:rsidR="002576E1" w:rsidRDefault="00416340" w:rsidP="008A1F5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 § 7 se dosavadní odstavec 7</w:t>
      </w:r>
      <w:r w:rsidR="00147590" w:rsidRPr="00AC303E">
        <w:rPr>
          <w:rFonts w:ascii="Arial" w:hAnsi="Arial" w:cs="Arial"/>
        </w:rPr>
        <w:t xml:space="preserve"> označuje jako odstavec 6.</w:t>
      </w:r>
    </w:p>
    <w:p w:rsidR="00120C1A" w:rsidRPr="00AC303E" w:rsidRDefault="00120C1A" w:rsidP="00120C1A">
      <w:pPr>
        <w:pStyle w:val="Odstavecseseznamem"/>
        <w:ind w:left="567"/>
        <w:jc w:val="both"/>
        <w:rPr>
          <w:rFonts w:ascii="Arial" w:hAnsi="Arial" w:cs="Arial"/>
        </w:rPr>
      </w:pPr>
    </w:p>
    <w:p w:rsidR="002576E1" w:rsidRPr="00AC303E" w:rsidRDefault="00147590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 § 8 odstavec 2</w:t>
      </w:r>
      <w:r w:rsidR="00416340" w:rsidRPr="00AC303E">
        <w:rPr>
          <w:rFonts w:ascii="Arial" w:hAnsi="Arial" w:cs="Arial"/>
        </w:rPr>
        <w:t xml:space="preserve"> včetně poznámky pod čarou</w:t>
      </w:r>
      <w:r w:rsidRPr="00AC303E">
        <w:rPr>
          <w:rFonts w:ascii="Arial" w:hAnsi="Arial" w:cs="Arial"/>
        </w:rPr>
        <w:t xml:space="preserve"> </w:t>
      </w:r>
      <w:r w:rsidR="000C164B" w:rsidRPr="00AC303E">
        <w:rPr>
          <w:rFonts w:ascii="Arial" w:hAnsi="Arial" w:cs="Arial"/>
        </w:rPr>
        <w:t xml:space="preserve">č. 6 </w:t>
      </w:r>
      <w:r w:rsidRPr="00AC303E">
        <w:rPr>
          <w:rFonts w:ascii="Arial" w:hAnsi="Arial" w:cs="Arial"/>
        </w:rPr>
        <w:t>zní:</w:t>
      </w:r>
    </w:p>
    <w:p w:rsidR="00147590" w:rsidRPr="00AC303E" w:rsidRDefault="00147590" w:rsidP="00120C1A">
      <w:pPr>
        <w:ind w:firstLine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„(2) Jako odpady, při jejichž odběru nebo výkupu je provozovatel zařízení ke sběru nebo výkupu odpadů povinen identifikovat osoby, od kterých má v úmyslu odpady odebrat nebo vykoupit, identifikovat odebírané nebo vykupované odpady a vést o těchto skutečnostech evidenci, se vymezují tyto druhy odpadů podle Katalogu odpadů</w:t>
      </w:r>
      <w:r w:rsidRPr="00AC303E">
        <w:rPr>
          <w:rFonts w:ascii="Arial" w:hAnsi="Arial" w:cs="Arial"/>
          <w:vertAlign w:val="superscript"/>
        </w:rPr>
        <w:t>6)</w:t>
      </w:r>
    </w:p>
    <w:p w:rsidR="00147590" w:rsidRPr="00AC303E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AC303E">
        <w:rPr>
          <w:rFonts w:ascii="Arial" w:hAnsi="Arial" w:cs="Arial"/>
          <w:b/>
          <w:bCs/>
        </w:rPr>
        <w:t>Kód druhu odp</w:t>
      </w:r>
      <w:r w:rsidR="002576E1" w:rsidRPr="00AC303E">
        <w:rPr>
          <w:rFonts w:ascii="Arial" w:hAnsi="Arial" w:cs="Arial"/>
          <w:b/>
          <w:bCs/>
        </w:rPr>
        <w:t>adu</w:t>
      </w:r>
      <w:r w:rsidR="002576E1" w:rsidRPr="00AC303E">
        <w:rPr>
          <w:rFonts w:ascii="Arial" w:hAnsi="Arial" w:cs="Arial"/>
          <w:b/>
          <w:bCs/>
        </w:rPr>
        <w:tab/>
      </w:r>
      <w:r w:rsidR="002576E1" w:rsidRPr="00AC303E">
        <w:rPr>
          <w:rFonts w:ascii="Arial" w:hAnsi="Arial" w:cs="Arial"/>
          <w:b/>
          <w:bCs/>
        </w:rPr>
        <w:tab/>
      </w:r>
      <w:r w:rsidRPr="00AC303E">
        <w:rPr>
          <w:rFonts w:ascii="Arial" w:hAnsi="Arial" w:cs="Arial"/>
          <w:b/>
          <w:bCs/>
        </w:rPr>
        <w:t>Název druhu odpadu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02 01 10 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Kovové odpady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15 01 04 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Kovové obaly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16 01 04*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Autovraky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16 01 06 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Autovraky zbavené kapalin a jiných nebezpečných součástí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>16 01 17</w:t>
      </w:r>
      <w:r w:rsidRPr="00120C1A">
        <w:rPr>
          <w:rFonts w:ascii="Arial" w:hAnsi="Arial" w:cs="Arial"/>
        </w:rPr>
        <w:tab/>
        <w:t xml:space="preserve">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Železné kovy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lastRenderedPageBreak/>
        <w:t>16 01 18</w:t>
      </w:r>
      <w:r w:rsidRPr="00120C1A">
        <w:rPr>
          <w:rFonts w:ascii="Arial" w:hAnsi="Arial" w:cs="Arial"/>
        </w:rPr>
        <w:tab/>
        <w:t xml:space="preserve">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Neželezné kovy</w:t>
      </w:r>
    </w:p>
    <w:p w:rsidR="00147590" w:rsidRPr="00120C1A" w:rsidRDefault="00147590" w:rsidP="002576E1">
      <w:pPr>
        <w:widowControl w:val="0"/>
        <w:autoSpaceDE w:val="0"/>
        <w:autoSpaceDN w:val="0"/>
        <w:adjustRightInd w:val="0"/>
        <w:spacing w:after="0"/>
        <w:ind w:left="2832" w:hanging="2832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>16 08 01</w:t>
      </w:r>
      <w:r w:rsidRPr="00120C1A">
        <w:rPr>
          <w:rFonts w:ascii="Arial" w:hAnsi="Arial" w:cs="Arial"/>
        </w:rPr>
        <w:tab/>
        <w:t xml:space="preserve">Upotřebené katalyzátory obsahující zlato, stříbro, rhenium, </w:t>
      </w:r>
      <w:r w:rsidR="002576E1" w:rsidRPr="00120C1A">
        <w:rPr>
          <w:rFonts w:ascii="Arial" w:hAnsi="Arial" w:cs="Arial"/>
        </w:rPr>
        <w:t xml:space="preserve">rhodium, </w:t>
      </w:r>
      <w:r w:rsidRPr="00120C1A">
        <w:rPr>
          <w:rFonts w:ascii="Arial" w:hAnsi="Arial" w:cs="Arial"/>
        </w:rPr>
        <w:t>paladium, iridium nebo platinu (kromě odpadu uvedeného pod číslem 16 08 07)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17 04 01 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Měď, bronz, mosaz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17 04 02 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Hliník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17 04 03 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Olovo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17 04 04 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Zinek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17 04 05 </w:t>
      </w:r>
      <w:r w:rsidRPr="00120C1A">
        <w:rPr>
          <w:rFonts w:ascii="Arial" w:hAnsi="Arial" w:cs="Arial"/>
        </w:rPr>
        <w:tab/>
        <w:t xml:space="preserve">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Železo a ocel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17 04 06 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Cín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17 04 07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Směsné kovy</w:t>
      </w:r>
    </w:p>
    <w:p w:rsidR="00147590" w:rsidRPr="00120C1A" w:rsidRDefault="00147590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17 04 11 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Kabely neuvedené pod 17 04 10</w:t>
      </w:r>
    </w:p>
    <w:p w:rsidR="00147590" w:rsidRPr="00120C1A" w:rsidRDefault="00147590" w:rsidP="004616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0C1A">
        <w:rPr>
          <w:rFonts w:ascii="Arial" w:hAnsi="Arial" w:cs="Arial"/>
        </w:rPr>
        <w:t xml:space="preserve">20 01 40             </w:t>
      </w:r>
      <w:r w:rsidR="002576E1" w:rsidRPr="00120C1A">
        <w:rPr>
          <w:rFonts w:ascii="Arial" w:hAnsi="Arial" w:cs="Arial"/>
        </w:rPr>
        <w:tab/>
      </w:r>
      <w:r w:rsidR="002576E1" w:rsidRPr="00120C1A">
        <w:rPr>
          <w:rFonts w:ascii="Arial" w:hAnsi="Arial" w:cs="Arial"/>
        </w:rPr>
        <w:tab/>
      </w:r>
      <w:r w:rsidRPr="00120C1A">
        <w:rPr>
          <w:rFonts w:ascii="Arial" w:hAnsi="Arial" w:cs="Arial"/>
        </w:rPr>
        <w:t>Kovy.</w:t>
      </w:r>
    </w:p>
    <w:p w:rsidR="004616D2" w:rsidRPr="00AC303E" w:rsidRDefault="004616D2" w:rsidP="00461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—————————————————</w:t>
      </w:r>
    </w:p>
    <w:p w:rsidR="002576E1" w:rsidRPr="00A4373E" w:rsidRDefault="00A12367" w:rsidP="002576E1">
      <w:pPr>
        <w:jc w:val="both"/>
        <w:rPr>
          <w:rFonts w:ascii="Arial" w:hAnsi="Arial" w:cs="Arial"/>
          <w:sz w:val="18"/>
        </w:rPr>
      </w:pPr>
      <w:r w:rsidRPr="009957B7">
        <w:rPr>
          <w:rFonts w:ascii="Arial" w:hAnsi="Arial" w:cs="Arial"/>
          <w:sz w:val="18"/>
          <w:vertAlign w:val="superscript"/>
        </w:rPr>
        <w:t>6)</w:t>
      </w:r>
      <w:r w:rsidRPr="00A4373E">
        <w:rPr>
          <w:rFonts w:ascii="Arial" w:hAnsi="Arial" w:cs="Arial"/>
          <w:sz w:val="18"/>
        </w:rPr>
        <w:t xml:space="preserve"> Příloha vyhlášky č. …/201</w:t>
      </w:r>
      <w:r w:rsidR="00C012C8">
        <w:rPr>
          <w:rFonts w:ascii="Arial" w:hAnsi="Arial" w:cs="Arial"/>
          <w:sz w:val="18"/>
        </w:rPr>
        <w:t>6</w:t>
      </w:r>
      <w:r w:rsidRPr="00A4373E">
        <w:rPr>
          <w:rFonts w:ascii="Arial" w:hAnsi="Arial" w:cs="Arial"/>
          <w:sz w:val="18"/>
        </w:rPr>
        <w:t xml:space="preserve"> Sb., </w:t>
      </w:r>
      <w:r w:rsidR="00416340" w:rsidRPr="00A4373E">
        <w:rPr>
          <w:rFonts w:ascii="Arial" w:hAnsi="Arial" w:cs="Arial"/>
          <w:sz w:val="18"/>
        </w:rPr>
        <w:t xml:space="preserve">o </w:t>
      </w:r>
      <w:r w:rsidR="00A3600F" w:rsidRPr="00A4373E">
        <w:rPr>
          <w:rFonts w:ascii="Arial" w:hAnsi="Arial" w:cs="Arial"/>
          <w:sz w:val="18"/>
        </w:rPr>
        <w:t>Katalogu odpadů a o postupu pro zařazování odpadů podle K</w:t>
      </w:r>
      <w:r w:rsidR="00416340" w:rsidRPr="00A4373E">
        <w:rPr>
          <w:rFonts w:ascii="Arial" w:hAnsi="Arial" w:cs="Arial"/>
          <w:sz w:val="18"/>
        </w:rPr>
        <w:t>atalogu odpadů</w:t>
      </w:r>
      <w:r w:rsidR="00A3600F" w:rsidRPr="00A4373E">
        <w:rPr>
          <w:rFonts w:ascii="Arial" w:hAnsi="Arial" w:cs="Arial"/>
          <w:sz w:val="18"/>
        </w:rPr>
        <w:t xml:space="preserve"> (Katalog odpadů)</w:t>
      </w:r>
      <w:r w:rsidR="00A3600F" w:rsidRPr="00705465">
        <w:rPr>
          <w:rFonts w:ascii="Arial" w:hAnsi="Arial" w:cs="Arial"/>
        </w:rPr>
        <w:t>.</w:t>
      </w:r>
      <w:r w:rsidR="00C920E8" w:rsidRPr="00705465">
        <w:rPr>
          <w:rFonts w:ascii="Arial" w:hAnsi="Arial" w:cs="Arial"/>
        </w:rPr>
        <w:t>“.</w:t>
      </w:r>
    </w:p>
    <w:p w:rsidR="00166C66" w:rsidRPr="001B0FCB" w:rsidRDefault="00CC247F" w:rsidP="00166C66">
      <w:pPr>
        <w:pStyle w:val="Odstavecseseznamem"/>
        <w:numPr>
          <w:ilvl w:val="0"/>
          <w:numId w:val="10"/>
        </w:numPr>
        <w:ind w:left="567" w:hanging="567"/>
        <w:jc w:val="both"/>
      </w:pPr>
      <w:r w:rsidRPr="00AC303E">
        <w:rPr>
          <w:rFonts w:ascii="Arial" w:hAnsi="Arial" w:cs="Arial"/>
        </w:rPr>
        <w:t>V</w:t>
      </w:r>
      <w:r w:rsidR="00416340" w:rsidRPr="00AC303E">
        <w:rPr>
          <w:rFonts w:ascii="Arial" w:hAnsi="Arial" w:cs="Arial"/>
        </w:rPr>
        <w:t xml:space="preserve"> § 8 odst. 5 písm. e</w:t>
      </w:r>
      <w:r w:rsidRPr="00AC303E">
        <w:rPr>
          <w:rFonts w:ascii="Arial" w:hAnsi="Arial" w:cs="Arial"/>
        </w:rPr>
        <w:t>) se za slova „písm. c)“ vkládá slovo „,</w:t>
      </w:r>
      <w:r w:rsidR="008A48BF">
        <w:rPr>
          <w:rFonts w:ascii="Arial" w:hAnsi="Arial" w:cs="Arial"/>
        </w:rPr>
        <w:t xml:space="preserve"> </w:t>
      </w:r>
      <w:r w:rsidRPr="00AC303E">
        <w:rPr>
          <w:rFonts w:ascii="Arial" w:hAnsi="Arial" w:cs="Arial"/>
        </w:rPr>
        <w:t>g)“</w:t>
      </w:r>
      <w:r w:rsidR="00166C66">
        <w:rPr>
          <w:rFonts w:ascii="Arial" w:hAnsi="Arial" w:cs="Arial"/>
        </w:rPr>
        <w:t xml:space="preserve"> a na konci textu se doplňuje věta "</w:t>
      </w:r>
      <w:r w:rsidR="00166C66" w:rsidRPr="00166C66">
        <w:rPr>
          <w:rFonts w:ascii="Arial" w:hAnsi="Arial" w:cs="Arial"/>
        </w:rPr>
        <w:t>Autobaterie se pro účely tohoto písmene nepovažuje za součást autovraku.</w:t>
      </w:r>
      <w:r w:rsidR="00166C66">
        <w:rPr>
          <w:rFonts w:ascii="Arial" w:hAnsi="Arial" w:cs="Arial"/>
        </w:rPr>
        <w:t>“.</w:t>
      </w:r>
      <w:r w:rsidR="00166C66" w:rsidRPr="001B0FCB">
        <w:t xml:space="preserve"> </w:t>
      </w:r>
    </w:p>
    <w:p w:rsidR="00120C1A" w:rsidRPr="00AC303E" w:rsidRDefault="00120C1A" w:rsidP="00120C1A">
      <w:pPr>
        <w:pStyle w:val="Odstavecseseznamem"/>
        <w:ind w:left="567"/>
        <w:jc w:val="both"/>
        <w:rPr>
          <w:rFonts w:ascii="Arial" w:hAnsi="Arial" w:cs="Arial"/>
        </w:rPr>
      </w:pPr>
    </w:p>
    <w:p w:rsidR="002576E1" w:rsidRPr="00AC303E" w:rsidRDefault="00CC247F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 § 8 se doplňuje odstavec 6, který zní:</w:t>
      </w:r>
    </w:p>
    <w:p w:rsidR="002576E1" w:rsidRPr="00AC303E" w:rsidRDefault="00CC247F" w:rsidP="00927BCE">
      <w:pPr>
        <w:ind w:firstLine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„(6) Při odběru nebo výkupu odpadů vymezených v odstavcích 2 a 5 může </w:t>
      </w:r>
      <w:r w:rsidR="00D84555">
        <w:rPr>
          <w:rFonts w:ascii="Arial" w:hAnsi="Arial" w:cs="Arial"/>
        </w:rPr>
        <w:t>provozovatel zařízení ke sběru nebo výkupu odpad</w:t>
      </w:r>
      <w:r w:rsidR="0085148B">
        <w:rPr>
          <w:rFonts w:ascii="Arial" w:hAnsi="Arial" w:cs="Arial"/>
        </w:rPr>
        <w:t>ů</w:t>
      </w:r>
      <w:r w:rsidRPr="00AC303E">
        <w:rPr>
          <w:rFonts w:ascii="Arial" w:hAnsi="Arial" w:cs="Arial"/>
        </w:rPr>
        <w:t xml:space="preserve"> poskytovat úplatu pouze způsobem uvedeným v § 18 odst. 5 zákona.“</w:t>
      </w:r>
      <w:r w:rsidR="00622522">
        <w:rPr>
          <w:rFonts w:ascii="Arial" w:hAnsi="Arial" w:cs="Arial"/>
        </w:rPr>
        <w:t>.</w:t>
      </w:r>
    </w:p>
    <w:p w:rsidR="002576E1" w:rsidRDefault="00CC247F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 § 13 se odstavec 2 zrušuje a zároveň se zrušuje označení odstavce 1.</w:t>
      </w:r>
    </w:p>
    <w:p w:rsidR="000571EE" w:rsidRDefault="000571EE" w:rsidP="000571EE">
      <w:pPr>
        <w:pStyle w:val="Odstavecseseznamem"/>
        <w:ind w:left="567"/>
        <w:jc w:val="both"/>
        <w:rPr>
          <w:rFonts w:ascii="Arial" w:hAnsi="Arial" w:cs="Arial"/>
        </w:rPr>
      </w:pPr>
    </w:p>
    <w:p w:rsidR="00410563" w:rsidRPr="00410563" w:rsidRDefault="00086980" w:rsidP="00410563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§ 14</w:t>
      </w:r>
      <w:r w:rsidR="00410563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odst</w:t>
      </w:r>
      <w:r w:rsidR="00410563">
        <w:rPr>
          <w:rFonts w:ascii="Arial" w:hAnsi="Arial" w:cs="Arial"/>
        </w:rPr>
        <w:t>avec</w:t>
      </w:r>
      <w:r w:rsidR="006719C8">
        <w:rPr>
          <w:rFonts w:ascii="Arial" w:hAnsi="Arial" w:cs="Arial"/>
        </w:rPr>
        <w:t xml:space="preserve"> 2 </w:t>
      </w:r>
      <w:r w:rsidR="00410563">
        <w:rPr>
          <w:rFonts w:ascii="Arial" w:hAnsi="Arial" w:cs="Arial"/>
        </w:rPr>
        <w:t xml:space="preserve">zrušuje. </w:t>
      </w:r>
      <w:r w:rsidR="006719C8">
        <w:rPr>
          <w:rFonts w:ascii="Arial" w:hAnsi="Arial" w:cs="Arial"/>
        </w:rPr>
        <w:t xml:space="preserve"> </w:t>
      </w:r>
    </w:p>
    <w:p w:rsidR="00410563" w:rsidRPr="00410563" w:rsidRDefault="00410563" w:rsidP="00410563">
      <w:pPr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Dosavadní </w:t>
      </w:r>
      <w:r>
        <w:rPr>
          <w:rFonts w:ascii="Arial" w:hAnsi="Arial" w:cs="Arial"/>
        </w:rPr>
        <w:t>odstavce 3</w:t>
      </w:r>
      <w:r w:rsidRPr="00AC303E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4</w:t>
      </w:r>
      <w:r w:rsidRPr="00AC303E">
        <w:rPr>
          <w:rFonts w:ascii="Arial" w:hAnsi="Arial" w:cs="Arial"/>
        </w:rPr>
        <w:t xml:space="preserve"> se označují jako </w:t>
      </w:r>
      <w:r>
        <w:rPr>
          <w:rFonts w:ascii="Arial" w:hAnsi="Arial" w:cs="Arial"/>
        </w:rPr>
        <w:t>odstavce</w:t>
      </w:r>
      <w:r w:rsidRPr="00AC3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a 3</w:t>
      </w:r>
      <w:r w:rsidRPr="00AC303E">
        <w:rPr>
          <w:rFonts w:ascii="Arial" w:hAnsi="Arial" w:cs="Arial"/>
        </w:rPr>
        <w:t>.</w:t>
      </w:r>
    </w:p>
    <w:p w:rsidR="002576E1" w:rsidRDefault="00CC247F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Část pátá se včetně nadpisu zrušuje. </w:t>
      </w:r>
    </w:p>
    <w:p w:rsidR="00120C1A" w:rsidRPr="00120C1A" w:rsidRDefault="00120C1A" w:rsidP="00120C1A">
      <w:pPr>
        <w:pStyle w:val="Odstavecseseznamem"/>
        <w:rPr>
          <w:rFonts w:ascii="Arial" w:hAnsi="Arial" w:cs="Arial"/>
        </w:rPr>
      </w:pPr>
    </w:p>
    <w:p w:rsidR="002576E1" w:rsidRDefault="009957B7" w:rsidP="002576E1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9957B7">
        <w:rPr>
          <w:rFonts w:ascii="Arial" w:hAnsi="Arial" w:cs="Arial"/>
        </w:rPr>
        <w:t xml:space="preserve">Nadpis </w:t>
      </w:r>
      <w:r w:rsidR="00981B09" w:rsidRPr="009957B7">
        <w:rPr>
          <w:rFonts w:ascii="Arial" w:hAnsi="Arial" w:cs="Arial"/>
        </w:rPr>
        <w:t xml:space="preserve">části </w:t>
      </w:r>
      <w:r w:rsidR="00416340" w:rsidRPr="009957B7">
        <w:rPr>
          <w:rFonts w:ascii="Arial" w:hAnsi="Arial" w:cs="Arial"/>
        </w:rPr>
        <w:t>šesté</w:t>
      </w:r>
      <w:r w:rsidR="00981B09" w:rsidRPr="009957B7">
        <w:rPr>
          <w:rFonts w:ascii="Arial" w:hAnsi="Arial" w:cs="Arial"/>
        </w:rPr>
        <w:t xml:space="preserve"> zní</w:t>
      </w:r>
      <w:r w:rsidRPr="009957B7">
        <w:rPr>
          <w:rFonts w:ascii="Arial" w:hAnsi="Arial" w:cs="Arial"/>
        </w:rPr>
        <w:t xml:space="preserve"> </w:t>
      </w:r>
      <w:r w:rsidR="00981B09" w:rsidRPr="009957B7">
        <w:rPr>
          <w:rFonts w:ascii="Arial" w:hAnsi="Arial" w:cs="Arial"/>
        </w:rPr>
        <w:t>„</w:t>
      </w:r>
      <w:r w:rsidRPr="009957B7">
        <w:rPr>
          <w:rFonts w:ascii="Arial" w:hAnsi="Arial" w:cs="Arial"/>
          <w:b/>
          <w:bCs/>
        </w:rPr>
        <w:t>ZPŮSOB VEDENÍ PRŮBĚŽNÉ EVIDENCE ODPADŮ, OHLAŠOVÁNÍ EVIDENCE ODPADŮ, ÚDAJŮ O ZAŘÍZENÍ, ČINNOSTI DOPRAVCŮ ODPADŮ, ÚDAJŮ O OBECNÍM SYSTÉMU SHROMAŽĎOVÁNÍ, SBĚRU, PŘEPRAVY, TŘÍDĚNÍ, VYUŽÍVÁNÍ A ODSTRAŇOVÁNÍ KOMUNÁLNÍCH ODPADŮ, PŘEPRAVY NEBEZPEČNÝ</w:t>
      </w:r>
      <w:r w:rsidR="00CA1CF1">
        <w:rPr>
          <w:rFonts w:ascii="Arial" w:hAnsi="Arial" w:cs="Arial"/>
          <w:b/>
          <w:bCs/>
        </w:rPr>
        <w:t>CH ODPADŮ, ZASÍLÁNÍ INFORMACÍ O </w:t>
      </w:r>
      <w:r w:rsidRPr="009957B7">
        <w:rPr>
          <w:rFonts w:ascii="Arial" w:hAnsi="Arial" w:cs="Arial"/>
          <w:b/>
          <w:bCs/>
        </w:rPr>
        <w:t>ROZHODNUTÍCH A VYJÁDŘENÍCH A ZPŮSOB PŘIDĚLOVÁNÍ IDENTIFIKAČNÍHO ČÍSLA ZAŘÍZENÍ</w:t>
      </w:r>
      <w:r w:rsidR="00981B09" w:rsidRPr="009957B7">
        <w:rPr>
          <w:rFonts w:ascii="Arial" w:hAnsi="Arial" w:cs="Arial"/>
        </w:rPr>
        <w:t>“.</w:t>
      </w:r>
    </w:p>
    <w:p w:rsidR="009957B7" w:rsidRPr="009957B7" w:rsidRDefault="009957B7" w:rsidP="009957B7">
      <w:pPr>
        <w:pStyle w:val="Odstavecseseznamem"/>
        <w:rPr>
          <w:rFonts w:ascii="Arial" w:hAnsi="Arial" w:cs="Arial"/>
        </w:rPr>
      </w:pPr>
    </w:p>
    <w:p w:rsidR="00753BD8" w:rsidRDefault="008E46D2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 § 21 odst. 1</w:t>
      </w:r>
      <w:r w:rsidR="001F5360">
        <w:rPr>
          <w:rFonts w:ascii="Arial" w:hAnsi="Arial" w:cs="Arial"/>
        </w:rPr>
        <w:t xml:space="preserve"> se za slova „samostatnou provozovnu“ vkládají slova „nebo zařízení“.</w:t>
      </w:r>
    </w:p>
    <w:p w:rsidR="00753BD8" w:rsidRDefault="00753BD8" w:rsidP="00753BD8">
      <w:pPr>
        <w:pStyle w:val="Odstavecseseznamem"/>
        <w:ind w:left="567"/>
        <w:jc w:val="both"/>
        <w:rPr>
          <w:rFonts w:ascii="Arial" w:hAnsi="Arial" w:cs="Arial"/>
        </w:rPr>
      </w:pPr>
    </w:p>
    <w:p w:rsidR="002576E1" w:rsidRDefault="00120C1A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981B09" w:rsidRPr="00AC303E">
        <w:rPr>
          <w:rFonts w:ascii="Arial" w:hAnsi="Arial" w:cs="Arial"/>
        </w:rPr>
        <w:t xml:space="preserve"> § 21 odst. 2 se </w:t>
      </w:r>
      <w:r w:rsidR="00416340" w:rsidRPr="00AC303E">
        <w:rPr>
          <w:rFonts w:ascii="Arial" w:hAnsi="Arial" w:cs="Arial"/>
        </w:rPr>
        <w:t xml:space="preserve">věta poslední nahrazuje větami </w:t>
      </w:r>
      <w:r w:rsidR="00981B09" w:rsidRPr="00AC303E">
        <w:rPr>
          <w:rFonts w:ascii="Arial" w:hAnsi="Arial" w:cs="Arial"/>
        </w:rPr>
        <w:t>„</w:t>
      </w:r>
      <w:r w:rsidR="00416340" w:rsidRPr="00AC303E">
        <w:rPr>
          <w:rFonts w:ascii="Arial" w:hAnsi="Arial" w:cs="Arial"/>
        </w:rPr>
        <w:t xml:space="preserve">Při periodickém svozu komunálního odpadu se vede průběžná evidence v měsíčních intervalech. </w:t>
      </w:r>
      <w:r w:rsidR="008E0CEA" w:rsidRPr="00AC303E">
        <w:rPr>
          <w:rFonts w:ascii="Arial" w:hAnsi="Arial" w:cs="Arial"/>
        </w:rPr>
        <w:t xml:space="preserve">V případě, že při vzniku odpadů dojde k naplnění </w:t>
      </w:r>
      <w:r w:rsidR="00914FED">
        <w:rPr>
          <w:rFonts w:ascii="Arial" w:hAnsi="Arial" w:cs="Arial"/>
        </w:rPr>
        <w:t>shromažďovacího</w:t>
      </w:r>
      <w:r w:rsidR="00914FED" w:rsidRPr="00AC303E">
        <w:rPr>
          <w:rFonts w:ascii="Arial" w:hAnsi="Arial" w:cs="Arial"/>
        </w:rPr>
        <w:t xml:space="preserve"> </w:t>
      </w:r>
      <w:r w:rsidR="008E0CEA" w:rsidRPr="00AC303E">
        <w:rPr>
          <w:rFonts w:ascii="Arial" w:hAnsi="Arial" w:cs="Arial"/>
        </w:rPr>
        <w:t xml:space="preserve">prostředku častěji než jednou měsíčně </w:t>
      </w:r>
      <w:r w:rsidR="008E0CEA" w:rsidRPr="00AC303E">
        <w:rPr>
          <w:rFonts w:ascii="Arial" w:hAnsi="Arial" w:cs="Arial"/>
        </w:rPr>
        <w:lastRenderedPageBreak/>
        <w:t>a</w:t>
      </w:r>
      <w:r w:rsidR="00CA1CF1">
        <w:rPr>
          <w:rFonts w:ascii="Arial" w:hAnsi="Arial" w:cs="Arial"/>
        </w:rPr>
        <w:t> </w:t>
      </w:r>
      <w:r w:rsidR="008E0CEA" w:rsidRPr="00AC303E">
        <w:rPr>
          <w:rFonts w:ascii="Arial" w:hAnsi="Arial" w:cs="Arial"/>
        </w:rPr>
        <w:t>tento odpad je předáván stejné oprávněné osobě, vede se průběžná evidence jednou měsíčně.“</w:t>
      </w:r>
      <w:r w:rsidR="00622522">
        <w:rPr>
          <w:rFonts w:ascii="Arial" w:hAnsi="Arial" w:cs="Arial"/>
        </w:rPr>
        <w:t>.</w:t>
      </w:r>
    </w:p>
    <w:p w:rsidR="00120C1A" w:rsidRPr="00AC303E" w:rsidRDefault="00120C1A" w:rsidP="00120C1A">
      <w:pPr>
        <w:pStyle w:val="Odstavecseseznamem"/>
        <w:ind w:left="567"/>
        <w:jc w:val="both"/>
        <w:rPr>
          <w:rFonts w:ascii="Arial" w:hAnsi="Arial" w:cs="Arial"/>
        </w:rPr>
      </w:pPr>
    </w:p>
    <w:p w:rsidR="00602B03" w:rsidRPr="00602B03" w:rsidRDefault="00CF1239" w:rsidP="00602B03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  <w:color w:val="FF0000"/>
        </w:rPr>
      </w:pPr>
      <w:r w:rsidRPr="00CF1239">
        <w:rPr>
          <w:rFonts w:ascii="Arial" w:hAnsi="Arial" w:cs="Arial"/>
        </w:rPr>
        <w:t>V § 22 odst</w:t>
      </w:r>
      <w:r w:rsidR="00602B03">
        <w:rPr>
          <w:rFonts w:ascii="Arial" w:hAnsi="Arial" w:cs="Arial"/>
        </w:rPr>
        <w:t>.</w:t>
      </w:r>
      <w:r w:rsidRPr="00CF1239">
        <w:rPr>
          <w:rFonts w:ascii="Arial" w:hAnsi="Arial" w:cs="Arial"/>
        </w:rPr>
        <w:t xml:space="preserve"> 1 písmeno </w:t>
      </w:r>
      <w:r w:rsidR="0004426A">
        <w:rPr>
          <w:rFonts w:ascii="Arial" w:hAnsi="Arial" w:cs="Arial"/>
        </w:rPr>
        <w:t>b</w:t>
      </w:r>
      <w:r w:rsidRPr="00CF1239">
        <w:rPr>
          <w:rFonts w:ascii="Arial" w:hAnsi="Arial" w:cs="Arial"/>
        </w:rPr>
        <w:t>)</w:t>
      </w:r>
      <w:r w:rsidR="0004426A">
        <w:rPr>
          <w:rFonts w:ascii="Arial" w:hAnsi="Arial" w:cs="Arial"/>
        </w:rPr>
        <w:t xml:space="preserve"> zní</w:t>
      </w:r>
      <w:r w:rsidRPr="00CF1239">
        <w:rPr>
          <w:rFonts w:ascii="Arial" w:hAnsi="Arial" w:cs="Arial"/>
        </w:rPr>
        <w:t xml:space="preserve">: </w:t>
      </w:r>
    </w:p>
    <w:p w:rsidR="00CF1239" w:rsidRDefault="00602B03" w:rsidP="00343995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04426A" w:rsidRPr="00602B03">
        <w:rPr>
          <w:rFonts w:ascii="Arial" w:hAnsi="Arial" w:cs="Arial"/>
        </w:rPr>
        <w:t>b</w:t>
      </w:r>
      <w:r w:rsidR="00CF1239" w:rsidRPr="00602B03">
        <w:rPr>
          <w:rFonts w:ascii="Arial" w:hAnsi="Arial" w:cs="Arial"/>
        </w:rPr>
        <w:t xml:space="preserve">) obec údaje o systému shromažďování, sběru, přepravy, třídění, využívání a odstraňování komunálních odpadů (dále jen „obecní systém nakládání s komunálními odpady“) na </w:t>
      </w:r>
      <w:r w:rsidR="00CF1239" w:rsidRPr="00A2080F">
        <w:rPr>
          <w:rFonts w:ascii="Arial" w:hAnsi="Arial" w:cs="Arial"/>
        </w:rPr>
        <w:t>listě č. 5 přílohy č. 20.“.</w:t>
      </w:r>
    </w:p>
    <w:p w:rsidR="0040368E" w:rsidRDefault="0040368E" w:rsidP="0040368E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602B03">
        <w:rPr>
          <w:rFonts w:ascii="Arial" w:hAnsi="Arial" w:cs="Arial"/>
        </w:rPr>
        <w:t xml:space="preserve">V § 22 odst. 3 větě první se </w:t>
      </w:r>
      <w:r w:rsidR="003004DE">
        <w:rPr>
          <w:rFonts w:ascii="Arial" w:hAnsi="Arial" w:cs="Arial"/>
        </w:rPr>
        <w:t>za slova „samostatnou provozovnu“ vkládají slova „,</w:t>
      </w:r>
      <w:r w:rsidR="00707B03">
        <w:rPr>
          <w:rFonts w:ascii="Arial" w:hAnsi="Arial" w:cs="Arial"/>
        </w:rPr>
        <w:t> </w:t>
      </w:r>
      <w:r w:rsidR="003004DE">
        <w:rPr>
          <w:rFonts w:ascii="Arial" w:hAnsi="Arial" w:cs="Arial"/>
        </w:rPr>
        <w:t xml:space="preserve">zařízení“ a </w:t>
      </w:r>
      <w:r w:rsidRPr="00602B03">
        <w:rPr>
          <w:rFonts w:ascii="Arial" w:hAnsi="Arial" w:cs="Arial"/>
        </w:rPr>
        <w:t>slova „nebo provozovny, která j</w:t>
      </w:r>
      <w:r w:rsidR="00753BD8">
        <w:rPr>
          <w:rFonts w:ascii="Arial" w:hAnsi="Arial" w:cs="Arial"/>
        </w:rPr>
        <w:t xml:space="preserve">ejich provoz zajišťuje“ </w:t>
      </w:r>
      <w:r w:rsidR="003004DE">
        <w:rPr>
          <w:rFonts w:ascii="Arial" w:hAnsi="Arial" w:cs="Arial"/>
        </w:rPr>
        <w:t xml:space="preserve">se </w:t>
      </w:r>
      <w:r w:rsidR="00753BD8">
        <w:rPr>
          <w:rFonts w:ascii="Arial" w:hAnsi="Arial" w:cs="Arial"/>
        </w:rPr>
        <w:t>zrušují</w:t>
      </w:r>
      <w:r w:rsidR="003004DE">
        <w:rPr>
          <w:rFonts w:ascii="Arial" w:hAnsi="Arial" w:cs="Arial"/>
        </w:rPr>
        <w:t>.</w:t>
      </w:r>
      <w:r w:rsidR="001F5360">
        <w:rPr>
          <w:rFonts w:ascii="Arial" w:hAnsi="Arial" w:cs="Arial"/>
        </w:rPr>
        <w:t xml:space="preserve"> </w:t>
      </w:r>
    </w:p>
    <w:p w:rsidR="00BB02AA" w:rsidRPr="00602B03" w:rsidRDefault="00BB02AA" w:rsidP="00BB02AA">
      <w:pPr>
        <w:pStyle w:val="Odstavecseseznamem"/>
        <w:ind w:left="567"/>
        <w:jc w:val="both"/>
        <w:rPr>
          <w:rFonts w:ascii="Arial" w:hAnsi="Arial" w:cs="Arial"/>
        </w:rPr>
      </w:pPr>
    </w:p>
    <w:p w:rsidR="002576E1" w:rsidRPr="00AC303E" w:rsidRDefault="003E4EFA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 § 22 odstavec 4 zní:</w:t>
      </w:r>
    </w:p>
    <w:p w:rsidR="002576E1" w:rsidRPr="00AC303E" w:rsidRDefault="003E4EFA" w:rsidP="00120C1A">
      <w:pPr>
        <w:ind w:firstLine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„(4) Obecní úřad obce s rozšířenou působností zasílá hlášení podle odstavce 1 a 2 ministerstvu a krajskému úřadu v elektronické podo</w:t>
      </w:r>
      <w:r w:rsidR="00CA1CF1">
        <w:rPr>
          <w:rFonts w:ascii="Arial" w:hAnsi="Arial" w:cs="Arial"/>
        </w:rPr>
        <w:t>bě v přenosovém standardu dat o </w:t>
      </w:r>
      <w:r w:rsidRPr="00AC303E">
        <w:rPr>
          <w:rFonts w:ascii="Arial" w:hAnsi="Arial" w:cs="Arial"/>
        </w:rPr>
        <w:t xml:space="preserve">odpadech na elektronickou adresu příslušných orgánů veřejné správy, která </w:t>
      </w:r>
      <w:r w:rsidR="00416340" w:rsidRPr="00AC303E">
        <w:rPr>
          <w:rFonts w:ascii="Arial" w:hAnsi="Arial" w:cs="Arial"/>
        </w:rPr>
        <w:t>se zveřejňuje</w:t>
      </w:r>
      <w:r w:rsidRPr="00AC303E">
        <w:rPr>
          <w:rFonts w:ascii="Arial" w:hAnsi="Arial" w:cs="Arial"/>
        </w:rPr>
        <w:t xml:space="preserve"> způsobem umožňujícím dálkový přístup.“</w:t>
      </w:r>
      <w:r w:rsidR="008355EF">
        <w:rPr>
          <w:rFonts w:ascii="Arial" w:hAnsi="Arial" w:cs="Arial"/>
        </w:rPr>
        <w:t>.</w:t>
      </w:r>
    </w:p>
    <w:p w:rsidR="002576E1" w:rsidRDefault="003E4EFA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V § 22 se odstavce 5 a 6 zrušují. </w:t>
      </w:r>
    </w:p>
    <w:p w:rsidR="00120C1A" w:rsidRPr="00AC303E" w:rsidRDefault="00120C1A" w:rsidP="00120C1A">
      <w:pPr>
        <w:pStyle w:val="Odstavecseseznamem"/>
        <w:ind w:left="567"/>
        <w:jc w:val="both"/>
        <w:rPr>
          <w:rFonts w:ascii="Arial" w:hAnsi="Arial" w:cs="Arial"/>
        </w:rPr>
      </w:pPr>
    </w:p>
    <w:p w:rsidR="002576E1" w:rsidRPr="00AC303E" w:rsidRDefault="00416340" w:rsidP="00120C1A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§ 23 a 24</w:t>
      </w:r>
      <w:r w:rsidR="003E4EFA" w:rsidRPr="00AC303E">
        <w:rPr>
          <w:rFonts w:ascii="Arial" w:hAnsi="Arial" w:cs="Arial"/>
        </w:rPr>
        <w:t xml:space="preserve"> </w:t>
      </w:r>
      <w:r w:rsidR="00B01164" w:rsidRPr="00AC303E">
        <w:rPr>
          <w:rFonts w:ascii="Arial" w:hAnsi="Arial" w:cs="Arial"/>
        </w:rPr>
        <w:t xml:space="preserve">včetně nadpisů </w:t>
      </w:r>
      <w:r w:rsidR="003E4EFA" w:rsidRPr="00AC303E">
        <w:rPr>
          <w:rFonts w:ascii="Arial" w:hAnsi="Arial" w:cs="Arial"/>
        </w:rPr>
        <w:t>zn</w:t>
      </w:r>
      <w:r w:rsidR="004872DA" w:rsidRPr="00AC303E">
        <w:rPr>
          <w:rFonts w:ascii="Arial" w:hAnsi="Arial" w:cs="Arial"/>
        </w:rPr>
        <w:t>ějí:</w:t>
      </w:r>
    </w:p>
    <w:p w:rsidR="002576E1" w:rsidRPr="00AC303E" w:rsidRDefault="006A47DF" w:rsidP="002576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872DA" w:rsidRPr="00AC303E">
        <w:rPr>
          <w:rFonts w:ascii="Arial" w:hAnsi="Arial" w:cs="Arial"/>
        </w:rPr>
        <w:t>§ 23</w:t>
      </w:r>
    </w:p>
    <w:p w:rsidR="002576E1" w:rsidRPr="00AC303E" w:rsidRDefault="004872DA" w:rsidP="002576E1">
      <w:pPr>
        <w:jc w:val="center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 xml:space="preserve">Rozsah a způsob ohlašování údajů o zařízení ke sběru a výkupu, využívání a odstraňování odpadů, zařízení podle § 14 odst. 2 zákona, malých zařízení podle § 33b </w:t>
      </w:r>
      <w:r w:rsidR="00000A21" w:rsidRPr="00C96158">
        <w:rPr>
          <w:rFonts w:ascii="Arial" w:hAnsi="Arial" w:cs="Arial"/>
          <w:b/>
        </w:rPr>
        <w:t xml:space="preserve">odst. 1 </w:t>
      </w:r>
      <w:r w:rsidRPr="00C96158">
        <w:rPr>
          <w:rFonts w:ascii="Arial" w:hAnsi="Arial" w:cs="Arial"/>
          <w:b/>
        </w:rPr>
        <w:t>zákona</w:t>
      </w:r>
      <w:r w:rsidRPr="00AC303E">
        <w:rPr>
          <w:rFonts w:ascii="Arial" w:hAnsi="Arial" w:cs="Arial"/>
          <w:b/>
        </w:rPr>
        <w:t xml:space="preserve"> a činnosti dopravců odpadů</w:t>
      </w:r>
      <w:bookmarkStart w:id="1" w:name="p23-1"/>
      <w:bookmarkStart w:id="2" w:name="p23-6"/>
      <w:bookmarkEnd w:id="1"/>
      <w:bookmarkEnd w:id="2"/>
    </w:p>
    <w:p w:rsidR="002576E1" w:rsidRPr="00AC303E" w:rsidRDefault="004872DA" w:rsidP="00FB00CC">
      <w:pPr>
        <w:ind w:firstLine="708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</w:rPr>
        <w:t>(1) Provozovatelé zařízení ke sběru, výkupu, využívání nebo odstraňování odpadů, provozovatelé zařízení podle § 14 odst. 2 zákona a provoz</w:t>
      </w:r>
      <w:r w:rsidR="00CA1CF1">
        <w:rPr>
          <w:rFonts w:ascii="Arial" w:hAnsi="Arial" w:cs="Arial"/>
        </w:rPr>
        <w:t>ovatelé malých zařízení podle § </w:t>
      </w:r>
      <w:r w:rsidRPr="00AC303E">
        <w:rPr>
          <w:rFonts w:ascii="Arial" w:hAnsi="Arial" w:cs="Arial"/>
        </w:rPr>
        <w:t>33b odst. 1 zákona, včetně mobilních zařízení, zasílají údaje o provozu zařízení podle přílohy č. 22.</w:t>
      </w:r>
    </w:p>
    <w:p w:rsidR="002576E1" w:rsidRPr="00AC303E" w:rsidRDefault="004872DA" w:rsidP="00FB00CC">
      <w:pPr>
        <w:ind w:firstLine="708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</w:rPr>
        <w:t xml:space="preserve">(2) Provozovatelé skládek odpadů zasílají údaje o stavu vytvořené finanční rezervy, údaje o volné kapacitě skládky a údaje o poplatcích za ukládání odpadů na skládky na listě č. 4 přílohy č. 20. </w:t>
      </w:r>
      <w:bookmarkStart w:id="3" w:name="p24"/>
      <w:bookmarkEnd w:id="3"/>
    </w:p>
    <w:p w:rsidR="002576E1" w:rsidRPr="00AC303E" w:rsidRDefault="004872DA" w:rsidP="00FB00CC">
      <w:pPr>
        <w:ind w:firstLine="708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</w:rPr>
        <w:t>(3) Dopravci odpadů zasílají údaje o své činnosti podle přílohy č. 27.</w:t>
      </w:r>
    </w:p>
    <w:p w:rsidR="002576E1" w:rsidRPr="00AC303E" w:rsidRDefault="004872DA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(4) Hlášení podle odstavců 1 až 3 zasílá krajský úřad ministerstvu v elektronické podobě v přenosovém standardu dat o odpadech na elektronickou adresu, která se zveřejňuje způsobem umožňujícím dálkový přístup.</w:t>
      </w:r>
      <w:bookmarkStart w:id="4" w:name="p24-1"/>
      <w:bookmarkEnd w:id="4"/>
    </w:p>
    <w:p w:rsidR="002576E1" w:rsidRPr="00AC303E" w:rsidRDefault="004872DA" w:rsidP="002576E1">
      <w:pPr>
        <w:jc w:val="center"/>
        <w:rPr>
          <w:rFonts w:ascii="Arial" w:hAnsi="Arial" w:cs="Arial"/>
        </w:rPr>
      </w:pPr>
      <w:r w:rsidRPr="00AC303E">
        <w:rPr>
          <w:rFonts w:ascii="Arial" w:hAnsi="Arial" w:cs="Arial"/>
        </w:rPr>
        <w:t>§ 24</w:t>
      </w:r>
    </w:p>
    <w:p w:rsidR="002576E1" w:rsidRPr="00AC303E" w:rsidRDefault="004872DA" w:rsidP="002576E1">
      <w:pPr>
        <w:jc w:val="center"/>
        <w:rPr>
          <w:rFonts w:ascii="Arial" w:hAnsi="Arial" w:cs="Arial"/>
        </w:rPr>
      </w:pPr>
      <w:r w:rsidRPr="00AC303E">
        <w:rPr>
          <w:rFonts w:ascii="Arial" w:hAnsi="Arial" w:cs="Arial"/>
          <w:b/>
        </w:rPr>
        <w:t>Rozsah a způsob zasílání informací o rozhodnutích a vyjádřeních vydaných podle zákona</w:t>
      </w:r>
    </w:p>
    <w:p w:rsidR="002576E1" w:rsidRPr="00AC303E" w:rsidRDefault="004872DA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(1) Obecní úřad obce s rozšířenou působností zasílá ministerstvu informace o jím vydaných rozhodnutích a vyjádřeních podle § 79 odst. 4 písm. e) zákona podle přílohy č. 25 </w:t>
      </w:r>
      <w:r w:rsidRPr="00AC303E">
        <w:rPr>
          <w:rFonts w:ascii="Arial" w:hAnsi="Arial" w:cs="Arial"/>
        </w:rPr>
        <w:lastRenderedPageBreak/>
        <w:t xml:space="preserve">elektronicky v přenosovém standardu dat o odpadech na elektronickou adresu, která </w:t>
      </w:r>
      <w:r w:rsidR="00A4373E">
        <w:rPr>
          <w:rFonts w:ascii="Arial" w:hAnsi="Arial" w:cs="Arial"/>
        </w:rPr>
        <w:t>se zveřejňuje</w:t>
      </w:r>
      <w:r w:rsidRPr="00AC303E">
        <w:rPr>
          <w:rFonts w:ascii="Arial" w:hAnsi="Arial" w:cs="Arial"/>
        </w:rPr>
        <w:t xml:space="preserve"> způsobem umožňujícím dálkový přístup. </w:t>
      </w:r>
    </w:p>
    <w:p w:rsidR="002576E1" w:rsidRPr="00AC303E" w:rsidRDefault="004872DA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(2) Krajský úřad zasílá ministerstvu informace o jím vydaných rozhodnutích podle zákona podle přílohy č. 25 elektronicky v přenosovém standardu dat o odpadech na elektronickou adresu, která se zveřejňuje způsobem umožňujícím dálkový přístup.</w:t>
      </w:r>
      <w:r w:rsidR="006A47DF">
        <w:rPr>
          <w:rFonts w:ascii="Arial" w:hAnsi="Arial" w:cs="Arial"/>
        </w:rPr>
        <w:t>“</w:t>
      </w:r>
      <w:r w:rsidR="008355EF">
        <w:rPr>
          <w:rFonts w:ascii="Arial" w:hAnsi="Arial" w:cs="Arial"/>
        </w:rPr>
        <w:t>.</w:t>
      </w:r>
    </w:p>
    <w:p w:rsidR="002576E1" w:rsidRPr="00AC303E" w:rsidRDefault="00B01164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Za § 24 se vkládá nový § 24a, který včetně nadpisu zní:</w:t>
      </w:r>
    </w:p>
    <w:p w:rsidR="002576E1" w:rsidRPr="00AC303E" w:rsidRDefault="006A47DF" w:rsidP="002576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B01164" w:rsidRPr="00AC303E">
        <w:rPr>
          <w:rFonts w:ascii="Arial" w:hAnsi="Arial" w:cs="Arial"/>
        </w:rPr>
        <w:t>§ 24a</w:t>
      </w:r>
    </w:p>
    <w:p w:rsidR="002576E1" w:rsidRPr="00AC303E" w:rsidRDefault="00B01164" w:rsidP="002576E1">
      <w:pPr>
        <w:jc w:val="center"/>
        <w:rPr>
          <w:rFonts w:ascii="Arial" w:hAnsi="Arial" w:cs="Arial"/>
        </w:rPr>
      </w:pPr>
      <w:r w:rsidRPr="00AC303E">
        <w:rPr>
          <w:rFonts w:ascii="Arial" w:hAnsi="Arial" w:cs="Arial"/>
          <w:b/>
        </w:rPr>
        <w:t>Způsob přidělování identifikačního čísla zařízení</w:t>
      </w:r>
    </w:p>
    <w:p w:rsidR="002576E1" w:rsidRPr="00AC303E" w:rsidRDefault="00B01164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(1) Formát identifikačního čísla zařízení je CZXYYYYY, kde X je označení kraje a YYYYY je pořadové číslo evidovaného zařízení</w:t>
      </w:r>
      <w:r w:rsidR="008C0928">
        <w:rPr>
          <w:rFonts w:ascii="Arial" w:hAnsi="Arial" w:cs="Arial"/>
        </w:rPr>
        <w:t xml:space="preserve"> v rámci příslušného kraje</w:t>
      </w:r>
      <w:r w:rsidRPr="00AC303E">
        <w:rPr>
          <w:rFonts w:ascii="Arial" w:hAnsi="Arial" w:cs="Arial"/>
        </w:rPr>
        <w:t>. Označení kraje je následující: A – Hlavní město Praha, S – Středočeský, U – Ústecký, L – Liberecký, K – Karlovarský, H – Královéhradecký, E – Pardubický, P – Plzeňský, C – Jihočeský, J – Vysočina, B – Jihomoravský, M – Olomoucký, T – Moravskoslezský, Z – Zlínský.</w:t>
      </w:r>
    </w:p>
    <w:p w:rsidR="002576E1" w:rsidRPr="00AC303E" w:rsidRDefault="00B01164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(2) Přidělení identifikačního čísla zařízení zahrnuje jeho vytvoření ve formátu podle odstavce 1 a sdělení provozovateli zařízení.</w:t>
      </w:r>
    </w:p>
    <w:p w:rsidR="00501422" w:rsidRDefault="00B01164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(3) V případě mobilního zařízení přiděluje identifikační číslo zařízení krajský úřad, na jehož území má provozovatel mobilního zařízení </w:t>
      </w:r>
      <w:r w:rsidRPr="008C0928">
        <w:rPr>
          <w:rFonts w:ascii="Arial" w:hAnsi="Arial" w:cs="Arial"/>
        </w:rPr>
        <w:t>sídlo</w:t>
      </w:r>
      <w:r w:rsidR="00501422">
        <w:rPr>
          <w:rFonts w:ascii="Arial" w:hAnsi="Arial" w:cs="Arial"/>
        </w:rPr>
        <w:t>.</w:t>
      </w:r>
    </w:p>
    <w:p w:rsidR="00BE2A85" w:rsidRDefault="00501422" w:rsidP="00FB00C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(4) </w:t>
      </w:r>
      <w:r w:rsidR="0077715B">
        <w:rPr>
          <w:rFonts w:ascii="Arial" w:hAnsi="Arial" w:cs="Arial"/>
        </w:rPr>
        <w:t xml:space="preserve">Krajský úřad, který vede řízení o žádosti </w:t>
      </w:r>
      <w:r>
        <w:rPr>
          <w:rFonts w:ascii="Arial" w:hAnsi="Arial" w:cs="Arial"/>
        </w:rPr>
        <w:t xml:space="preserve">o vydání souhlasu </w:t>
      </w:r>
      <w:r w:rsidR="00C012C8">
        <w:rPr>
          <w:rFonts w:ascii="Arial" w:hAnsi="Arial" w:cs="Arial"/>
        </w:rPr>
        <w:t>k</w:t>
      </w:r>
      <w:r>
        <w:rPr>
          <w:rFonts w:ascii="Arial" w:hAnsi="Arial" w:cs="Arial"/>
        </w:rPr>
        <w:t> provoz</w:t>
      </w:r>
      <w:r w:rsidR="00C012C8">
        <w:rPr>
          <w:rFonts w:ascii="Arial" w:hAnsi="Arial" w:cs="Arial"/>
        </w:rPr>
        <w:t>ování</w:t>
      </w:r>
      <w:r>
        <w:rPr>
          <w:rFonts w:ascii="Arial" w:hAnsi="Arial" w:cs="Arial"/>
        </w:rPr>
        <w:t xml:space="preserve"> mobilního zařízení, které </w:t>
      </w:r>
      <w:r w:rsidR="00C012C8">
        <w:rPr>
          <w:rFonts w:ascii="Arial" w:hAnsi="Arial" w:cs="Arial"/>
        </w:rPr>
        <w:t xml:space="preserve">doposud </w:t>
      </w:r>
      <w:r>
        <w:rPr>
          <w:rFonts w:ascii="Arial" w:hAnsi="Arial" w:cs="Arial"/>
        </w:rPr>
        <w:t>nemá přidělené identifikační číslo zařízení a jeho</w:t>
      </w:r>
      <w:r w:rsidR="003110C0">
        <w:rPr>
          <w:rFonts w:ascii="Arial" w:hAnsi="Arial" w:cs="Arial"/>
        </w:rPr>
        <w:t>ž</w:t>
      </w:r>
      <w:r>
        <w:rPr>
          <w:rFonts w:ascii="Arial" w:hAnsi="Arial" w:cs="Arial"/>
        </w:rPr>
        <w:t xml:space="preserve"> provozovatel nemá na území kraje sídlo, informuje </w:t>
      </w:r>
      <w:r w:rsidR="00F55C70">
        <w:rPr>
          <w:rFonts w:ascii="Arial" w:hAnsi="Arial" w:cs="Arial"/>
        </w:rPr>
        <w:t xml:space="preserve">krajský úřad, </w:t>
      </w:r>
      <w:r w:rsidR="003110C0">
        <w:rPr>
          <w:rFonts w:ascii="Arial" w:hAnsi="Arial" w:cs="Arial"/>
        </w:rPr>
        <w:t xml:space="preserve">v jehož správním obvodu </w:t>
      </w:r>
      <w:r w:rsidR="00F55C70" w:rsidRPr="00AC303E">
        <w:rPr>
          <w:rFonts w:ascii="Arial" w:hAnsi="Arial" w:cs="Arial"/>
        </w:rPr>
        <w:t xml:space="preserve">má provozovatel mobilního zařízení </w:t>
      </w:r>
      <w:r w:rsidR="00F55C70" w:rsidRPr="008C0928">
        <w:rPr>
          <w:rFonts w:ascii="Arial" w:hAnsi="Arial" w:cs="Arial"/>
        </w:rPr>
        <w:t>sídlo</w:t>
      </w:r>
      <w:r w:rsidR="00C012C8">
        <w:rPr>
          <w:rFonts w:ascii="Arial" w:hAnsi="Arial" w:cs="Arial"/>
        </w:rPr>
        <w:t>,</w:t>
      </w:r>
      <w:r w:rsidR="00F55C70">
        <w:rPr>
          <w:rFonts w:ascii="Arial" w:hAnsi="Arial" w:cs="Arial"/>
        </w:rPr>
        <w:t xml:space="preserve"> </w:t>
      </w:r>
      <w:r w:rsidR="00FD442D">
        <w:rPr>
          <w:rFonts w:ascii="Arial" w:hAnsi="Arial" w:cs="Arial"/>
        </w:rPr>
        <w:t xml:space="preserve">o vydání </w:t>
      </w:r>
      <w:r w:rsidR="00C012C8">
        <w:rPr>
          <w:rFonts w:ascii="Arial" w:hAnsi="Arial" w:cs="Arial"/>
        </w:rPr>
        <w:t xml:space="preserve">tohoto </w:t>
      </w:r>
      <w:r w:rsidR="00FD442D">
        <w:rPr>
          <w:rFonts w:ascii="Arial" w:hAnsi="Arial" w:cs="Arial"/>
        </w:rPr>
        <w:t>souhlasu</w:t>
      </w:r>
      <w:r w:rsidR="0077715B">
        <w:rPr>
          <w:rFonts w:ascii="Arial" w:hAnsi="Arial" w:cs="Arial"/>
        </w:rPr>
        <w:t xml:space="preserve"> do </w:t>
      </w:r>
      <w:r w:rsidR="00C012C8">
        <w:rPr>
          <w:rFonts w:ascii="Arial" w:hAnsi="Arial" w:cs="Arial"/>
        </w:rPr>
        <w:t xml:space="preserve">5 </w:t>
      </w:r>
      <w:r w:rsidR="0077715B">
        <w:rPr>
          <w:rFonts w:ascii="Arial" w:hAnsi="Arial" w:cs="Arial"/>
        </w:rPr>
        <w:t>dnů od</w:t>
      </w:r>
      <w:r w:rsidR="00C012C8">
        <w:rPr>
          <w:rFonts w:ascii="Arial" w:hAnsi="Arial" w:cs="Arial"/>
        </w:rPr>
        <w:t>e dne</w:t>
      </w:r>
      <w:r w:rsidR="0077715B">
        <w:rPr>
          <w:rFonts w:ascii="Arial" w:hAnsi="Arial" w:cs="Arial"/>
        </w:rPr>
        <w:t xml:space="preserve"> jeho vydání.</w:t>
      </w:r>
      <w:r w:rsidR="00F55C70">
        <w:rPr>
          <w:rFonts w:ascii="Arial" w:hAnsi="Arial" w:cs="Arial"/>
        </w:rPr>
        <w:t xml:space="preserve"> Krajský úřad, </w:t>
      </w:r>
      <w:r w:rsidR="003110C0">
        <w:rPr>
          <w:rFonts w:ascii="Arial" w:hAnsi="Arial" w:cs="Arial"/>
        </w:rPr>
        <w:t>v</w:t>
      </w:r>
      <w:r w:rsidR="00F55C70">
        <w:rPr>
          <w:rFonts w:ascii="Arial" w:hAnsi="Arial" w:cs="Arial"/>
        </w:rPr>
        <w:t xml:space="preserve"> </w:t>
      </w:r>
      <w:r w:rsidR="00F55C70" w:rsidRPr="00AC303E">
        <w:rPr>
          <w:rFonts w:ascii="Arial" w:hAnsi="Arial" w:cs="Arial"/>
        </w:rPr>
        <w:t>jehož</w:t>
      </w:r>
      <w:r w:rsidR="003110C0">
        <w:rPr>
          <w:rFonts w:ascii="Arial" w:hAnsi="Arial" w:cs="Arial"/>
        </w:rPr>
        <w:t xml:space="preserve"> správním obvodu</w:t>
      </w:r>
      <w:r w:rsidR="00F55C70" w:rsidRPr="00AC303E">
        <w:rPr>
          <w:rFonts w:ascii="Arial" w:hAnsi="Arial" w:cs="Arial"/>
        </w:rPr>
        <w:t xml:space="preserve"> má provozovatel mobilního zařízení </w:t>
      </w:r>
      <w:r w:rsidR="00F55C70" w:rsidRPr="008C0928">
        <w:rPr>
          <w:rFonts w:ascii="Arial" w:hAnsi="Arial" w:cs="Arial"/>
        </w:rPr>
        <w:t>sídlo</w:t>
      </w:r>
      <w:r w:rsidR="003110C0">
        <w:rPr>
          <w:rFonts w:ascii="Arial" w:hAnsi="Arial" w:cs="Arial"/>
        </w:rPr>
        <w:t>,</w:t>
      </w:r>
      <w:r w:rsidR="00F55C70">
        <w:rPr>
          <w:rFonts w:ascii="Arial" w:hAnsi="Arial" w:cs="Arial"/>
        </w:rPr>
        <w:t xml:space="preserve"> zašle sdělení identifikačního čísla mobilního zařízení </w:t>
      </w:r>
      <w:r w:rsidR="00BE2A85">
        <w:rPr>
          <w:rFonts w:ascii="Arial" w:hAnsi="Arial" w:cs="Arial"/>
        </w:rPr>
        <w:t>na vědomí</w:t>
      </w:r>
      <w:r w:rsidR="003110C0">
        <w:rPr>
          <w:rFonts w:ascii="Arial" w:hAnsi="Arial" w:cs="Arial"/>
        </w:rPr>
        <w:t xml:space="preserve"> </w:t>
      </w:r>
      <w:r w:rsidR="00F55C70">
        <w:rPr>
          <w:rFonts w:ascii="Arial" w:hAnsi="Arial" w:cs="Arial"/>
        </w:rPr>
        <w:t xml:space="preserve">krajskému úřadu, který vydal souhlas </w:t>
      </w:r>
      <w:r w:rsidR="00C012C8">
        <w:rPr>
          <w:rFonts w:ascii="Arial" w:hAnsi="Arial" w:cs="Arial"/>
        </w:rPr>
        <w:t>k</w:t>
      </w:r>
      <w:r w:rsidR="00F55C70">
        <w:rPr>
          <w:rFonts w:ascii="Arial" w:hAnsi="Arial" w:cs="Arial"/>
        </w:rPr>
        <w:t> provoz</w:t>
      </w:r>
      <w:r w:rsidR="00C012C8">
        <w:rPr>
          <w:rFonts w:ascii="Arial" w:hAnsi="Arial" w:cs="Arial"/>
        </w:rPr>
        <w:t>ování</w:t>
      </w:r>
      <w:r w:rsidR="00F55C70">
        <w:rPr>
          <w:rFonts w:ascii="Arial" w:hAnsi="Arial" w:cs="Arial"/>
        </w:rPr>
        <w:t xml:space="preserve"> zařízení</w:t>
      </w:r>
      <w:r w:rsidR="003110C0">
        <w:rPr>
          <w:rFonts w:ascii="Arial" w:hAnsi="Arial" w:cs="Arial"/>
        </w:rPr>
        <w:t>.</w:t>
      </w:r>
      <w:r w:rsidR="00F55C70">
        <w:rPr>
          <w:rFonts w:ascii="Arial" w:hAnsi="Arial" w:cs="Arial"/>
        </w:rPr>
        <w:t xml:space="preserve"> </w:t>
      </w:r>
    </w:p>
    <w:p w:rsidR="002576E1" w:rsidRPr="00AC303E" w:rsidRDefault="00B01164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(</w:t>
      </w:r>
      <w:r w:rsidR="0077715B">
        <w:rPr>
          <w:rFonts w:ascii="Arial" w:hAnsi="Arial" w:cs="Arial"/>
        </w:rPr>
        <w:t>5</w:t>
      </w:r>
      <w:r w:rsidRPr="00AC303E">
        <w:rPr>
          <w:rFonts w:ascii="Arial" w:hAnsi="Arial" w:cs="Arial"/>
        </w:rPr>
        <w:t>) Již jednou přidělené identifikační číslo zařízení nelze měnit, odstranit ani přidělit jinému zařízení.</w:t>
      </w:r>
    </w:p>
    <w:p w:rsidR="002576E1" w:rsidRPr="00AC303E" w:rsidRDefault="00B01164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(</w:t>
      </w:r>
      <w:r w:rsidR="0077715B">
        <w:rPr>
          <w:rFonts w:ascii="Arial" w:hAnsi="Arial" w:cs="Arial"/>
        </w:rPr>
        <w:t>6</w:t>
      </w:r>
      <w:r w:rsidRPr="00AC303E">
        <w:rPr>
          <w:rFonts w:ascii="Arial" w:hAnsi="Arial" w:cs="Arial"/>
        </w:rPr>
        <w:t xml:space="preserve">) Pokud dojde k převodu nebo přechodu užívacího práva k zařízení, identifikační číslo zařízení se nemění. </w:t>
      </w:r>
    </w:p>
    <w:p w:rsidR="00E73F9E" w:rsidRDefault="00E73F9E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(</w:t>
      </w:r>
      <w:r w:rsidR="0077715B">
        <w:rPr>
          <w:rFonts w:ascii="Arial" w:hAnsi="Arial" w:cs="Arial"/>
        </w:rPr>
        <w:t>7</w:t>
      </w:r>
      <w:r w:rsidRPr="00AC303E">
        <w:rPr>
          <w:rFonts w:ascii="Arial" w:hAnsi="Arial" w:cs="Arial"/>
        </w:rPr>
        <w:t xml:space="preserve">) </w:t>
      </w:r>
      <w:r w:rsidR="002F5C41">
        <w:rPr>
          <w:rFonts w:ascii="Arial" w:hAnsi="Arial" w:cs="Arial"/>
        </w:rPr>
        <w:t>Samostatné identifikační číslo zařízení se přidělí každému zařízení určenému k nakládání s vybranými výrobky, které se staly odpadem, uvedenými v § 25 odst. 1 písm. g) zákona a každému zařízení určenému k nakládání s vybranými výrobky, které se staly odpadem, uvedenými v § 25 odst. 1 písm. h) zákona</w:t>
      </w:r>
      <w:r w:rsidRPr="00AC303E">
        <w:rPr>
          <w:rFonts w:ascii="Arial" w:hAnsi="Arial" w:cs="Arial"/>
        </w:rPr>
        <w:t>.</w:t>
      </w:r>
      <w:r>
        <w:rPr>
          <w:rFonts w:ascii="Arial" w:hAnsi="Arial" w:cs="Arial"/>
        </w:rPr>
        <w:t>“.</w:t>
      </w:r>
      <w:r w:rsidRPr="00E73F9E">
        <w:rPr>
          <w:rFonts w:ascii="Arial" w:hAnsi="Arial" w:cs="Arial"/>
        </w:rPr>
        <w:t xml:space="preserve"> </w:t>
      </w:r>
    </w:p>
    <w:p w:rsidR="002576E1" w:rsidRPr="00AC303E" w:rsidRDefault="00B01164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§ 25 včetně nadpisu zní:</w:t>
      </w:r>
      <w:bookmarkStart w:id="5" w:name="p25"/>
      <w:bookmarkEnd w:id="5"/>
    </w:p>
    <w:p w:rsidR="002576E1" w:rsidRPr="00AC303E" w:rsidRDefault="006A47DF" w:rsidP="002576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4872DA" w:rsidRPr="00AC303E">
        <w:rPr>
          <w:rFonts w:ascii="Arial" w:hAnsi="Arial" w:cs="Arial"/>
        </w:rPr>
        <w:t>§ 25</w:t>
      </w:r>
    </w:p>
    <w:p w:rsidR="002576E1" w:rsidRPr="00AC303E" w:rsidRDefault="004872DA" w:rsidP="002576E1">
      <w:pPr>
        <w:jc w:val="center"/>
        <w:rPr>
          <w:rFonts w:ascii="Arial" w:hAnsi="Arial" w:cs="Arial"/>
        </w:rPr>
      </w:pPr>
      <w:r w:rsidRPr="00AC303E">
        <w:rPr>
          <w:rFonts w:ascii="Arial" w:hAnsi="Arial" w:cs="Arial"/>
          <w:b/>
        </w:rPr>
        <w:t>Ohlašování přepravy nebezpečných odpadů</w:t>
      </w:r>
      <w:bookmarkStart w:id="6" w:name="p25-1"/>
      <w:bookmarkEnd w:id="6"/>
    </w:p>
    <w:p w:rsidR="002576E1" w:rsidRPr="00AC303E" w:rsidRDefault="00416340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lastRenderedPageBreak/>
        <w:t xml:space="preserve">(1) Ohlašovací list pro ohlášení přepravy nebezpečných odpadů od jednoho odesílatele k jednomu příjemci z jednoho nebo více míst nakládky do jednoho místa vykládky je uveden v příloze č. 26.   </w:t>
      </w:r>
    </w:p>
    <w:p w:rsidR="002576E1" w:rsidRPr="00AC303E" w:rsidRDefault="00416340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(2) V případě, že se přeprava nebezpečných odpadů uskuteční vícekrát v jeden den jedním dopravním prostředkem z jednoho místa nakládky do jednoho místa vykládky, může být ohlášena podle přílohy č. 26 na jednom ohlašovacím </w:t>
      </w:r>
      <w:r w:rsidR="00CA1CF1">
        <w:rPr>
          <w:rFonts w:ascii="Arial" w:hAnsi="Arial" w:cs="Arial"/>
        </w:rPr>
        <w:t>listu s uvedením, že se jedná o </w:t>
      </w:r>
      <w:r w:rsidRPr="00AC303E">
        <w:rPr>
          <w:rFonts w:ascii="Arial" w:hAnsi="Arial" w:cs="Arial"/>
        </w:rPr>
        <w:t>kyvadlovou přepravu.</w:t>
      </w:r>
    </w:p>
    <w:p w:rsidR="00AD3276" w:rsidRDefault="00416340" w:rsidP="00FB00CC">
      <w:pPr>
        <w:ind w:firstLine="708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(3) Doklad přiložený v listinné podobě k zásilce nebezpečného odpadu obsahuje informace v rozsahu ohlašovacího listu uvedeného v příloze č. 26.</w:t>
      </w:r>
    </w:p>
    <w:p w:rsidR="00F26789" w:rsidRPr="00F26789" w:rsidRDefault="00F26789" w:rsidP="00F26789">
      <w:pPr>
        <w:ind w:firstLine="708"/>
        <w:jc w:val="both"/>
        <w:rPr>
          <w:rFonts w:ascii="Arial" w:hAnsi="Arial" w:cs="Arial"/>
        </w:rPr>
      </w:pPr>
      <w:r w:rsidRPr="006D37D7">
        <w:rPr>
          <w:rFonts w:ascii="Arial" w:hAnsi="Arial" w:cs="Arial"/>
        </w:rPr>
        <w:t>(</w:t>
      </w:r>
      <w:r w:rsidRPr="00F26789">
        <w:rPr>
          <w:rFonts w:ascii="Arial" w:hAnsi="Arial" w:cs="Arial"/>
        </w:rPr>
        <w:t>4) Pokud se jedná o přepravu nebezpečných odpadů vznikajících v rámci činnosti Ministerstva obrany, ohlašuje se ministerstvu pouze v listinné podobě. Odesílatel vyplní dva ohlašovací listy, z nichž jeden si ponechá potvrzený. Druhý ohlašovací list odesílatel přiloží k zásilce nebezpečného odpadu a po dokončení přepravy si jej ponechá příjemce.</w:t>
      </w:r>
      <w:r>
        <w:rPr>
          <w:rFonts w:ascii="Arial" w:hAnsi="Arial" w:cs="Arial"/>
        </w:rPr>
        <w:t>“.</w:t>
      </w:r>
      <w:r w:rsidRPr="00F26789">
        <w:rPr>
          <w:rFonts w:ascii="Arial" w:hAnsi="Arial" w:cs="Arial"/>
        </w:rPr>
        <w:t xml:space="preserve"> </w:t>
      </w:r>
    </w:p>
    <w:p w:rsidR="00DB32C2" w:rsidRPr="00AC303E" w:rsidRDefault="00DB32C2" w:rsidP="00FB00CC">
      <w:pPr>
        <w:ind w:firstLine="708"/>
        <w:jc w:val="both"/>
        <w:rPr>
          <w:rFonts w:ascii="Arial" w:hAnsi="Arial" w:cs="Arial"/>
        </w:rPr>
      </w:pPr>
    </w:p>
    <w:p w:rsidR="00AD3276" w:rsidRPr="00AC303E" w:rsidRDefault="0025024D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Za § 25 se vkládá nový § 26, který</w:t>
      </w:r>
      <w:r w:rsidR="00BB0025" w:rsidRPr="00AC303E">
        <w:rPr>
          <w:rFonts w:ascii="Arial" w:hAnsi="Arial" w:cs="Arial"/>
        </w:rPr>
        <w:t xml:space="preserve"> </w:t>
      </w:r>
      <w:r w:rsidRPr="00AC303E">
        <w:rPr>
          <w:rFonts w:ascii="Arial" w:hAnsi="Arial" w:cs="Arial"/>
        </w:rPr>
        <w:t>zní:</w:t>
      </w:r>
    </w:p>
    <w:p w:rsidR="00AD3276" w:rsidRPr="00AC303E" w:rsidRDefault="006A47DF" w:rsidP="00AD32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5024D" w:rsidRPr="00AC303E">
        <w:rPr>
          <w:rFonts w:ascii="Arial" w:hAnsi="Arial" w:cs="Arial"/>
        </w:rPr>
        <w:t>§ 26</w:t>
      </w:r>
    </w:p>
    <w:p w:rsidR="00AD3276" w:rsidRPr="00AC303E" w:rsidRDefault="0025024D" w:rsidP="00AD3276">
      <w:pPr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Způsob a rozsah označování nebezpečných odpadů je uveden v příloze č. 29.</w:t>
      </w:r>
      <w:r w:rsidR="006A47DF">
        <w:rPr>
          <w:rFonts w:ascii="Arial" w:hAnsi="Arial" w:cs="Arial"/>
        </w:rPr>
        <w:t>“</w:t>
      </w:r>
      <w:r w:rsidR="008355EF">
        <w:rPr>
          <w:rFonts w:ascii="Arial" w:hAnsi="Arial" w:cs="Arial"/>
        </w:rPr>
        <w:t>.</w:t>
      </w:r>
    </w:p>
    <w:p w:rsidR="00AD3276" w:rsidRDefault="00347A0F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Část sedmá se včetně nadpisu zrušuje. </w:t>
      </w:r>
    </w:p>
    <w:p w:rsidR="00FB00CC" w:rsidRPr="00AC303E" w:rsidRDefault="00FB00CC" w:rsidP="00FB00CC">
      <w:pPr>
        <w:pStyle w:val="Odstavecseseznamem"/>
        <w:ind w:left="567"/>
        <w:jc w:val="both"/>
        <w:rPr>
          <w:rFonts w:ascii="Arial" w:hAnsi="Arial" w:cs="Arial"/>
        </w:rPr>
      </w:pPr>
    </w:p>
    <w:p w:rsidR="00AD3276" w:rsidRDefault="001C55AC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V příloze </w:t>
      </w:r>
      <w:r w:rsidR="00023797" w:rsidRPr="00AC303E">
        <w:rPr>
          <w:rFonts w:ascii="Arial" w:hAnsi="Arial" w:cs="Arial"/>
        </w:rPr>
        <w:t xml:space="preserve">č. </w:t>
      </w:r>
      <w:r w:rsidRPr="00AC303E">
        <w:rPr>
          <w:rFonts w:ascii="Arial" w:hAnsi="Arial" w:cs="Arial"/>
        </w:rPr>
        <w:t xml:space="preserve">1 bodě 5.2 se slova „a seznamu nebezpečných odpadů“ zrušují. </w:t>
      </w:r>
    </w:p>
    <w:p w:rsidR="00FB00CC" w:rsidRPr="00FB00CC" w:rsidRDefault="00FB00CC" w:rsidP="00FB00CC">
      <w:pPr>
        <w:pStyle w:val="Odstavecseseznamem"/>
        <w:rPr>
          <w:rFonts w:ascii="Arial" w:hAnsi="Arial" w:cs="Arial"/>
        </w:rPr>
      </w:pPr>
    </w:p>
    <w:p w:rsidR="00AD3276" w:rsidRDefault="00023797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V příloze č. </w:t>
      </w:r>
      <w:r w:rsidR="001C55AC" w:rsidRPr="00AC303E">
        <w:rPr>
          <w:rFonts w:ascii="Arial" w:hAnsi="Arial" w:cs="Arial"/>
        </w:rPr>
        <w:t>2 bodě 1 písm. c) se za slova „dodavatele odpadu“ vkládají slova „</w:t>
      </w:r>
      <w:r w:rsidR="009F053F">
        <w:rPr>
          <w:rFonts w:ascii="Arial" w:hAnsi="Arial" w:cs="Arial"/>
        </w:rPr>
        <w:t xml:space="preserve">, </w:t>
      </w:r>
      <w:r w:rsidR="001C55AC" w:rsidRPr="00AC303E">
        <w:rPr>
          <w:rFonts w:ascii="Arial" w:hAnsi="Arial" w:cs="Arial"/>
        </w:rPr>
        <w:t xml:space="preserve">včetně identifikačního čísla zařízení u </w:t>
      </w:r>
      <w:r w:rsidRPr="00AC303E">
        <w:rPr>
          <w:rFonts w:ascii="Arial" w:hAnsi="Arial" w:cs="Arial"/>
        </w:rPr>
        <w:t>oprávněných</w:t>
      </w:r>
      <w:r w:rsidR="001C55AC" w:rsidRPr="00AC303E">
        <w:rPr>
          <w:rFonts w:ascii="Arial" w:hAnsi="Arial" w:cs="Arial"/>
        </w:rPr>
        <w:t xml:space="preserve"> osob“</w:t>
      </w:r>
      <w:r w:rsidR="007373B0" w:rsidRPr="00AC303E">
        <w:rPr>
          <w:rFonts w:ascii="Arial" w:hAnsi="Arial" w:cs="Arial"/>
        </w:rPr>
        <w:t xml:space="preserve"> a za slovo „svoz</w:t>
      </w:r>
      <w:r w:rsidRPr="00AC303E">
        <w:rPr>
          <w:rFonts w:ascii="Arial" w:hAnsi="Arial" w:cs="Arial"/>
        </w:rPr>
        <w:t xml:space="preserve">“ se vkládají slova </w:t>
      </w:r>
      <w:r w:rsidR="001C55AC" w:rsidRPr="00AC303E">
        <w:rPr>
          <w:rFonts w:ascii="Arial" w:hAnsi="Arial" w:cs="Arial"/>
        </w:rPr>
        <w:t>„</w:t>
      </w:r>
      <w:r w:rsidR="00707B03">
        <w:rPr>
          <w:rFonts w:ascii="Arial" w:hAnsi="Arial" w:cs="Arial"/>
        </w:rPr>
        <w:t>, </w:t>
      </w:r>
      <w:r w:rsidR="001C55AC" w:rsidRPr="00AC303E">
        <w:rPr>
          <w:rFonts w:ascii="Arial" w:hAnsi="Arial" w:cs="Arial"/>
        </w:rPr>
        <w:t>včetně identifikačního čísla zařízení“.</w:t>
      </w:r>
    </w:p>
    <w:p w:rsidR="00FB00CC" w:rsidRPr="00FB00CC" w:rsidRDefault="00FB00CC" w:rsidP="00FB00CC">
      <w:pPr>
        <w:pStyle w:val="Odstavecseseznamem"/>
        <w:rPr>
          <w:rFonts w:ascii="Arial" w:hAnsi="Arial" w:cs="Arial"/>
        </w:rPr>
      </w:pPr>
    </w:p>
    <w:p w:rsidR="00AD3276" w:rsidRDefault="001C55AC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V příloze </w:t>
      </w:r>
      <w:r w:rsidR="00023797" w:rsidRPr="00AC303E">
        <w:rPr>
          <w:rFonts w:ascii="Arial" w:hAnsi="Arial" w:cs="Arial"/>
        </w:rPr>
        <w:t xml:space="preserve">č. </w:t>
      </w:r>
      <w:r w:rsidRPr="00AC303E">
        <w:rPr>
          <w:rFonts w:ascii="Arial" w:hAnsi="Arial" w:cs="Arial"/>
        </w:rPr>
        <w:t>2 bodě 1 se na konci textu písmene d) doplňují slova „</w:t>
      </w:r>
      <w:r w:rsidR="005A743A">
        <w:rPr>
          <w:rFonts w:ascii="Arial" w:hAnsi="Arial" w:cs="Arial"/>
        </w:rPr>
        <w:t xml:space="preserve">, </w:t>
      </w:r>
      <w:r w:rsidRPr="00AC303E">
        <w:rPr>
          <w:rFonts w:ascii="Arial" w:hAnsi="Arial" w:cs="Arial"/>
        </w:rPr>
        <w:t>a jejich uchování po dobu 5 let“.</w:t>
      </w:r>
    </w:p>
    <w:p w:rsidR="00FB00CC" w:rsidRPr="00FB00CC" w:rsidRDefault="00FB00CC" w:rsidP="00FB00CC">
      <w:pPr>
        <w:pStyle w:val="Odstavecseseznamem"/>
        <w:rPr>
          <w:rFonts w:ascii="Arial" w:hAnsi="Arial" w:cs="Arial"/>
        </w:rPr>
      </w:pPr>
    </w:p>
    <w:p w:rsidR="00AD3276" w:rsidRDefault="001C55AC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V příloze </w:t>
      </w:r>
      <w:r w:rsidR="00023797" w:rsidRPr="00AC303E">
        <w:rPr>
          <w:rFonts w:ascii="Arial" w:hAnsi="Arial" w:cs="Arial"/>
        </w:rPr>
        <w:t xml:space="preserve">č. </w:t>
      </w:r>
      <w:r w:rsidRPr="00AC303E">
        <w:rPr>
          <w:rFonts w:ascii="Arial" w:hAnsi="Arial" w:cs="Arial"/>
        </w:rPr>
        <w:t>2 bodě 1 se na konci tex</w:t>
      </w:r>
      <w:r w:rsidR="00320416">
        <w:rPr>
          <w:rFonts w:ascii="Arial" w:hAnsi="Arial" w:cs="Arial"/>
        </w:rPr>
        <w:t xml:space="preserve">tu písmene e) doplňují slova „, </w:t>
      </w:r>
      <w:r w:rsidRPr="00AC303E">
        <w:rPr>
          <w:rFonts w:ascii="Arial" w:hAnsi="Arial" w:cs="Arial"/>
        </w:rPr>
        <w:t>včetně identifikačního čísla tohoto zařízení“.</w:t>
      </w:r>
    </w:p>
    <w:p w:rsidR="00FB00CC" w:rsidRPr="00FB00CC" w:rsidRDefault="00FB00CC" w:rsidP="00FB00CC">
      <w:pPr>
        <w:pStyle w:val="Odstavecseseznamem"/>
        <w:rPr>
          <w:rFonts w:ascii="Arial" w:hAnsi="Arial" w:cs="Arial"/>
        </w:rPr>
      </w:pPr>
    </w:p>
    <w:p w:rsidR="00AD3276" w:rsidRPr="00AC303E" w:rsidRDefault="00632709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V příloze </w:t>
      </w:r>
      <w:r w:rsidR="00023797" w:rsidRPr="00AC303E">
        <w:rPr>
          <w:rFonts w:ascii="Arial" w:hAnsi="Arial" w:cs="Arial"/>
        </w:rPr>
        <w:t xml:space="preserve">č. </w:t>
      </w:r>
      <w:r w:rsidRPr="00AC303E">
        <w:rPr>
          <w:rFonts w:ascii="Arial" w:hAnsi="Arial" w:cs="Arial"/>
        </w:rPr>
        <w:t>2 bodě</w:t>
      </w:r>
      <w:r w:rsidR="007373B0" w:rsidRPr="00AC303E">
        <w:rPr>
          <w:rFonts w:ascii="Arial" w:hAnsi="Arial" w:cs="Arial"/>
        </w:rPr>
        <w:t xml:space="preserve"> 2 písmeno</w:t>
      </w:r>
      <w:r w:rsidRPr="00AC303E">
        <w:rPr>
          <w:rFonts w:ascii="Arial" w:hAnsi="Arial" w:cs="Arial"/>
        </w:rPr>
        <w:t xml:space="preserve"> a) </w:t>
      </w:r>
      <w:r w:rsidR="007373B0" w:rsidRPr="00AC303E">
        <w:rPr>
          <w:rFonts w:ascii="Arial" w:hAnsi="Arial" w:cs="Arial"/>
        </w:rPr>
        <w:t>zní:</w:t>
      </w:r>
    </w:p>
    <w:p w:rsidR="00D733D0" w:rsidRPr="00D451F3" w:rsidRDefault="00320416" w:rsidP="00D733D0">
      <w:pPr>
        <w:ind w:left="426" w:hanging="426"/>
        <w:jc w:val="both"/>
        <w:rPr>
          <w:rFonts w:ascii="Arial" w:hAnsi="Arial" w:cs="Arial"/>
        </w:rPr>
      </w:pPr>
      <w:r w:rsidRPr="00A47610">
        <w:rPr>
          <w:rFonts w:ascii="Arial" w:hAnsi="Arial" w:cs="Arial"/>
        </w:rPr>
        <w:t xml:space="preserve">„a) </w:t>
      </w:r>
      <w:r w:rsidR="00D733D0" w:rsidRPr="00A47610">
        <w:rPr>
          <w:rFonts w:ascii="Arial" w:hAnsi="Arial" w:cs="Arial"/>
        </w:rPr>
        <w:t>IČO, bylo-li přiděleno, obchodní firm</w:t>
      </w:r>
      <w:r w:rsidR="007D45DD">
        <w:rPr>
          <w:rFonts w:ascii="Arial" w:hAnsi="Arial" w:cs="Arial"/>
        </w:rPr>
        <w:t>u</w:t>
      </w:r>
      <w:r w:rsidR="00D733D0" w:rsidRPr="00A47610">
        <w:rPr>
          <w:rFonts w:ascii="Arial" w:hAnsi="Arial" w:cs="Arial"/>
        </w:rPr>
        <w:t>/název/jméno a příjmení dodavatele odpadu,</w:t>
      </w:r>
      <w:r w:rsidR="00C0264A" w:rsidRPr="00A47610">
        <w:rPr>
          <w:rFonts w:ascii="Arial" w:hAnsi="Arial" w:cs="Arial"/>
        </w:rPr>
        <w:t xml:space="preserve"> identifikační číslo zařízení, pokud je dodavatelem oprávněná osoba</w:t>
      </w:r>
      <w:r w:rsidR="00D366DF" w:rsidRPr="00A47610">
        <w:rPr>
          <w:rFonts w:ascii="Arial" w:hAnsi="Arial" w:cs="Arial"/>
        </w:rPr>
        <w:t>,</w:t>
      </w:r>
      <w:r w:rsidR="00C0264A" w:rsidRPr="00A47610">
        <w:rPr>
          <w:rFonts w:ascii="Arial" w:hAnsi="Arial" w:cs="Arial"/>
        </w:rPr>
        <w:t xml:space="preserve"> </w:t>
      </w:r>
      <w:r w:rsidR="003C1AB0" w:rsidRPr="00A47610">
        <w:rPr>
          <w:rFonts w:ascii="Arial" w:hAnsi="Arial" w:cs="Arial"/>
        </w:rPr>
        <w:t xml:space="preserve">identifikační číslo </w:t>
      </w:r>
      <w:r w:rsidR="003C1AB0" w:rsidRPr="000B40BE">
        <w:rPr>
          <w:rFonts w:ascii="Arial" w:hAnsi="Arial" w:cs="Arial"/>
        </w:rPr>
        <w:t>provozovny</w:t>
      </w:r>
      <w:r w:rsidR="00D366DF" w:rsidRPr="000B40BE">
        <w:rPr>
          <w:rFonts w:ascii="Arial" w:hAnsi="Arial" w:cs="Arial"/>
        </w:rPr>
        <w:t>, pokud je dodavatelem původce opadu,</w:t>
      </w:r>
      <w:r w:rsidR="003C1AB0" w:rsidRPr="000B40BE">
        <w:rPr>
          <w:rFonts w:ascii="Arial" w:hAnsi="Arial" w:cs="Arial"/>
        </w:rPr>
        <w:t xml:space="preserve"> </w:t>
      </w:r>
      <w:r w:rsidR="00D366DF" w:rsidRPr="000B40BE">
        <w:rPr>
          <w:rFonts w:ascii="Arial" w:hAnsi="Arial" w:cs="Arial"/>
        </w:rPr>
        <w:t>název, adres</w:t>
      </w:r>
      <w:r w:rsidR="007D45DD" w:rsidRPr="000B40BE">
        <w:rPr>
          <w:rFonts w:ascii="Arial" w:hAnsi="Arial" w:cs="Arial"/>
        </w:rPr>
        <w:t>u</w:t>
      </w:r>
      <w:r w:rsidR="00D366DF" w:rsidRPr="000B40BE">
        <w:rPr>
          <w:rFonts w:ascii="Arial" w:hAnsi="Arial" w:cs="Arial"/>
        </w:rPr>
        <w:t xml:space="preserve"> a identifikační číslo základní územní jednotky (dále jen „IČZUJ“) provozovny. V</w:t>
      </w:r>
      <w:r w:rsidR="00C0264A" w:rsidRPr="000B40BE">
        <w:rPr>
          <w:rFonts w:ascii="Arial" w:hAnsi="Arial" w:cs="Arial"/>
        </w:rPr>
        <w:t xml:space="preserve"> případě </w:t>
      </w:r>
      <w:r w:rsidR="00D366DF" w:rsidRPr="000B40BE">
        <w:rPr>
          <w:rFonts w:ascii="Arial" w:hAnsi="Arial" w:cs="Arial"/>
        </w:rPr>
        <w:t xml:space="preserve">vzniku </w:t>
      </w:r>
      <w:r w:rsidR="00C0264A" w:rsidRPr="000B40BE">
        <w:rPr>
          <w:rFonts w:ascii="Arial" w:hAnsi="Arial" w:cs="Arial"/>
        </w:rPr>
        <w:t xml:space="preserve">odpadu mimo provozovnu </w:t>
      </w:r>
      <w:r w:rsidR="00D366DF" w:rsidRPr="000B40BE">
        <w:rPr>
          <w:rFonts w:ascii="Arial" w:hAnsi="Arial" w:cs="Arial"/>
        </w:rPr>
        <w:t xml:space="preserve">se uvede </w:t>
      </w:r>
      <w:r w:rsidR="00C0264A" w:rsidRPr="000B40BE">
        <w:rPr>
          <w:rFonts w:ascii="Arial" w:hAnsi="Arial" w:cs="Arial"/>
        </w:rPr>
        <w:t>kód ORP/SOP z číselníků správních obvodů vydaných Českým statistickým úřadem</w:t>
      </w:r>
      <w:r w:rsidR="008906BC">
        <w:rPr>
          <w:rFonts w:ascii="Arial" w:hAnsi="Arial" w:cs="Arial"/>
        </w:rPr>
        <w:t xml:space="preserve"> podle místa vzniku odpadu a </w:t>
      </w:r>
      <w:r w:rsidR="00023F77">
        <w:rPr>
          <w:rFonts w:ascii="Arial" w:hAnsi="Arial" w:cs="Arial"/>
        </w:rPr>
        <w:t>stručn</w:t>
      </w:r>
      <w:r w:rsidR="00E8671E">
        <w:rPr>
          <w:rFonts w:ascii="Arial" w:hAnsi="Arial" w:cs="Arial"/>
        </w:rPr>
        <w:t>é označení</w:t>
      </w:r>
      <w:r w:rsidR="00023F77">
        <w:rPr>
          <w:rFonts w:ascii="Arial" w:hAnsi="Arial" w:cs="Arial"/>
        </w:rPr>
        <w:t xml:space="preserve"> </w:t>
      </w:r>
      <w:r w:rsidR="008906BC">
        <w:rPr>
          <w:rFonts w:ascii="Arial" w:hAnsi="Arial" w:cs="Arial"/>
        </w:rPr>
        <w:t>činnosti, při které odpad vznikl</w:t>
      </w:r>
      <w:r w:rsidR="002406B4">
        <w:rPr>
          <w:rFonts w:ascii="Arial" w:hAnsi="Arial" w:cs="Arial"/>
        </w:rPr>
        <w:t>,</w:t>
      </w:r>
      <w:r w:rsidR="000E6808">
        <w:rPr>
          <w:rFonts w:ascii="Arial" w:hAnsi="Arial" w:cs="Arial"/>
        </w:rPr>
        <w:t xml:space="preserve"> adresa </w:t>
      </w:r>
      <w:r w:rsidR="000E6808" w:rsidRPr="000B40BE">
        <w:rPr>
          <w:rFonts w:ascii="Arial" w:hAnsi="Arial" w:cs="Arial"/>
        </w:rPr>
        <w:t xml:space="preserve">a </w:t>
      </w:r>
      <w:r w:rsidR="00EC605F">
        <w:rPr>
          <w:rFonts w:ascii="Arial" w:hAnsi="Arial" w:cs="Arial"/>
        </w:rPr>
        <w:t xml:space="preserve">IČZUJ </w:t>
      </w:r>
      <w:r w:rsidR="000E6808">
        <w:rPr>
          <w:rFonts w:ascii="Arial" w:hAnsi="Arial" w:cs="Arial"/>
        </w:rPr>
        <w:t>podle místa vzniku odpadu</w:t>
      </w:r>
      <w:r w:rsidR="002406B4">
        <w:rPr>
          <w:rFonts w:ascii="Arial" w:hAnsi="Arial" w:cs="Arial"/>
        </w:rPr>
        <w:t>;</w:t>
      </w:r>
      <w:r w:rsidR="007B7B76">
        <w:rPr>
          <w:rFonts w:ascii="Arial" w:hAnsi="Arial" w:cs="Arial"/>
        </w:rPr>
        <w:t xml:space="preserve"> v tomto případě</w:t>
      </w:r>
      <w:r w:rsidR="007B7B76" w:rsidRPr="000B40BE">
        <w:rPr>
          <w:rFonts w:ascii="Arial" w:hAnsi="Arial" w:cs="Arial"/>
        </w:rPr>
        <w:t xml:space="preserve"> </w:t>
      </w:r>
      <w:r w:rsidR="007B7B76">
        <w:rPr>
          <w:rFonts w:ascii="Arial" w:hAnsi="Arial" w:cs="Arial"/>
        </w:rPr>
        <w:t xml:space="preserve">se </w:t>
      </w:r>
      <w:r w:rsidR="00E83232">
        <w:rPr>
          <w:rFonts w:ascii="Arial" w:hAnsi="Arial" w:cs="Arial"/>
        </w:rPr>
        <w:t xml:space="preserve">identifikační </w:t>
      </w:r>
      <w:r w:rsidR="00A431D0">
        <w:rPr>
          <w:rFonts w:ascii="Arial" w:hAnsi="Arial" w:cs="Arial"/>
        </w:rPr>
        <w:t xml:space="preserve">číslo </w:t>
      </w:r>
      <w:r w:rsidR="008906BC">
        <w:rPr>
          <w:rFonts w:ascii="Arial" w:hAnsi="Arial" w:cs="Arial"/>
        </w:rPr>
        <w:t xml:space="preserve">provozovny </w:t>
      </w:r>
      <w:r w:rsidR="000E6808">
        <w:rPr>
          <w:rFonts w:ascii="Arial" w:hAnsi="Arial" w:cs="Arial"/>
        </w:rPr>
        <w:t xml:space="preserve">a název </w:t>
      </w:r>
      <w:r w:rsidR="00A431D0">
        <w:rPr>
          <w:rFonts w:ascii="Arial" w:hAnsi="Arial" w:cs="Arial"/>
        </w:rPr>
        <w:t>provozovny neuvádí</w:t>
      </w:r>
      <w:r w:rsidR="002406B4">
        <w:rPr>
          <w:rFonts w:ascii="Arial" w:hAnsi="Arial" w:cs="Arial"/>
        </w:rPr>
        <w:t>,</w:t>
      </w:r>
      <w:r w:rsidR="00D733D0" w:rsidRPr="000B40BE">
        <w:rPr>
          <w:rFonts w:ascii="Arial" w:hAnsi="Arial" w:cs="Arial"/>
        </w:rPr>
        <w:t>“</w:t>
      </w:r>
    </w:p>
    <w:p w:rsidR="00632709" w:rsidRPr="00AC303E" w:rsidRDefault="00FB00CC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BC1DC8" w:rsidRPr="00AC303E">
        <w:rPr>
          <w:rFonts w:ascii="Arial" w:hAnsi="Arial" w:cs="Arial"/>
        </w:rPr>
        <w:t xml:space="preserve">říloha č. 3 </w:t>
      </w:r>
      <w:r w:rsidR="00345424" w:rsidRPr="00AC303E">
        <w:rPr>
          <w:rFonts w:ascii="Arial" w:hAnsi="Arial" w:cs="Arial"/>
        </w:rPr>
        <w:t xml:space="preserve">včetně </w:t>
      </w:r>
      <w:r w:rsidR="004F7DF4">
        <w:rPr>
          <w:rFonts w:ascii="Arial" w:hAnsi="Arial" w:cs="Arial"/>
        </w:rPr>
        <w:t xml:space="preserve">nadpisu a </w:t>
      </w:r>
      <w:r w:rsidR="00345424" w:rsidRPr="00AC303E">
        <w:rPr>
          <w:rFonts w:ascii="Arial" w:hAnsi="Arial" w:cs="Arial"/>
        </w:rPr>
        <w:t xml:space="preserve">poznámek pod čarou </w:t>
      </w:r>
      <w:r w:rsidR="00AC303E">
        <w:rPr>
          <w:rFonts w:ascii="Arial" w:hAnsi="Arial" w:cs="Arial"/>
        </w:rPr>
        <w:t xml:space="preserve">č. 15 a </w:t>
      </w:r>
      <w:r w:rsidR="000C164B" w:rsidRPr="00F9297F">
        <w:rPr>
          <w:rFonts w:ascii="Arial" w:hAnsi="Arial" w:cs="Arial"/>
        </w:rPr>
        <w:t>2</w:t>
      </w:r>
      <w:r w:rsidR="00F9297F">
        <w:rPr>
          <w:rFonts w:ascii="Arial" w:hAnsi="Arial" w:cs="Arial"/>
        </w:rPr>
        <w:t>1</w:t>
      </w:r>
      <w:r w:rsidR="000C164B" w:rsidRPr="00AC303E">
        <w:rPr>
          <w:rFonts w:ascii="Arial" w:hAnsi="Arial" w:cs="Arial"/>
        </w:rPr>
        <w:t xml:space="preserve"> </w:t>
      </w:r>
      <w:r w:rsidR="00BC1DC8" w:rsidRPr="00AC303E">
        <w:rPr>
          <w:rFonts w:ascii="Arial" w:hAnsi="Arial" w:cs="Arial"/>
        </w:rPr>
        <w:t>zní:</w:t>
      </w:r>
    </w:p>
    <w:p w:rsidR="004A0B83" w:rsidRPr="00AC303E" w:rsidRDefault="006A47DF" w:rsidP="004A0B8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„</w:t>
      </w:r>
      <w:r w:rsidR="004A0B83" w:rsidRPr="00AC303E">
        <w:rPr>
          <w:rFonts w:ascii="Arial" w:hAnsi="Arial" w:cs="Arial"/>
          <w:b/>
        </w:rPr>
        <w:t>Příloha č. 3 k vyhlášce č. 383/2001 Sb.</w:t>
      </w:r>
    </w:p>
    <w:p w:rsidR="00BC1DC8" w:rsidRPr="00AC303E" w:rsidRDefault="0067265B" w:rsidP="00AD3276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Obsah identifikačního listu nebezpečného odpadu </w:t>
      </w:r>
      <w:r w:rsidR="00BC1DC8" w:rsidRPr="00AC303E">
        <w:rPr>
          <w:rFonts w:ascii="Arial" w:hAnsi="Arial" w:cs="Arial"/>
          <w:b/>
          <w:bCs/>
        </w:rPr>
        <w:t xml:space="preserve"> 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1. Název odpadu (podle Katalogu odpadů</w:t>
      </w:r>
      <w:r w:rsidRPr="00AC303E">
        <w:rPr>
          <w:rFonts w:ascii="Arial" w:hAnsi="Arial" w:cs="Arial"/>
          <w:vertAlign w:val="superscript"/>
        </w:rPr>
        <w:t>6</w:t>
      </w:r>
      <w:r w:rsidRPr="00AC303E">
        <w:rPr>
          <w:rFonts w:ascii="Arial" w:hAnsi="Arial" w:cs="Arial"/>
          <w:b/>
          <w:vertAlign w:val="superscript"/>
        </w:rPr>
        <w:t>)</w:t>
      </w:r>
      <w:r w:rsidRPr="00AC303E">
        <w:rPr>
          <w:rFonts w:ascii="Arial" w:hAnsi="Arial" w:cs="Arial"/>
        </w:rPr>
        <w:t>):</w:t>
      </w:r>
    </w:p>
    <w:p w:rsidR="00AD3276" w:rsidRPr="00AC303E" w:rsidRDefault="00AD3276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2. Kód odpadu (podle Katalogu odpadů</w:t>
      </w:r>
      <w:r w:rsidRPr="00AC303E">
        <w:rPr>
          <w:rFonts w:ascii="Arial" w:hAnsi="Arial" w:cs="Arial"/>
          <w:vertAlign w:val="superscript"/>
        </w:rPr>
        <w:t>6</w:t>
      </w:r>
      <w:r w:rsidRPr="00AC303E">
        <w:rPr>
          <w:rFonts w:ascii="Arial" w:hAnsi="Arial" w:cs="Arial"/>
          <w:b/>
          <w:vertAlign w:val="superscript"/>
        </w:rPr>
        <w:t>)</w:t>
      </w:r>
      <w:r w:rsidRPr="00AC303E">
        <w:rPr>
          <w:rFonts w:ascii="Arial" w:hAnsi="Arial" w:cs="Arial"/>
        </w:rPr>
        <w:t>):</w:t>
      </w:r>
    </w:p>
    <w:p w:rsidR="00AD3276" w:rsidRPr="00AC303E" w:rsidRDefault="00AD3276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3. Kód podle ADR</w:t>
      </w:r>
      <w:r w:rsidRPr="00AC303E">
        <w:rPr>
          <w:rFonts w:ascii="Arial" w:hAnsi="Arial" w:cs="Arial"/>
          <w:vertAlign w:val="superscript"/>
        </w:rPr>
        <w:t>2)</w:t>
      </w:r>
      <w:r w:rsidRPr="00AC303E">
        <w:rPr>
          <w:rFonts w:ascii="Arial" w:hAnsi="Arial" w:cs="Arial"/>
        </w:rPr>
        <w:t xml:space="preserve"> nebo COTIF</w:t>
      </w:r>
      <w:r w:rsidRPr="00AC303E">
        <w:rPr>
          <w:rFonts w:ascii="Arial" w:hAnsi="Arial" w:cs="Arial"/>
          <w:vertAlign w:val="superscript"/>
        </w:rPr>
        <w:t>15)</w:t>
      </w:r>
      <w:r w:rsidRPr="00AC303E">
        <w:rPr>
          <w:rFonts w:ascii="Arial" w:hAnsi="Arial" w:cs="Arial"/>
        </w:rPr>
        <w:t>):</w:t>
      </w:r>
    </w:p>
    <w:p w:rsidR="00AD3276" w:rsidRPr="00AC303E" w:rsidRDefault="00AD3276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4. Původce odpadu nebo oprávněná osoba: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Obchodní firma</w:t>
      </w:r>
      <w:r w:rsidR="0012323B">
        <w:rPr>
          <w:rFonts w:ascii="Arial" w:hAnsi="Arial" w:cs="Arial"/>
        </w:rPr>
        <w:t>/název/jméno a příjmení</w:t>
      </w:r>
      <w:r w:rsidRPr="00AC303E">
        <w:rPr>
          <w:rFonts w:ascii="Arial" w:hAnsi="Arial" w:cs="Arial"/>
        </w:rPr>
        <w:t>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Sídlo: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Ulice: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Obec a PSČ: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IČO (bylo-li přiděleno):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Identifikační číslo zařízení (bylo-li přiděleno): 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Osoba oprávněná jednat jménem původce odpadu nebo oprávněné osoby:</w:t>
      </w:r>
    </w:p>
    <w:p w:rsidR="00AE6BA7" w:rsidRDefault="00AE6BA7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Telefon/E-mail:</w:t>
      </w:r>
    </w:p>
    <w:p w:rsidR="00BC1DC8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E6BA7" w:rsidRDefault="00AE6BA7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Razítko: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Podpis:</w:t>
      </w:r>
    </w:p>
    <w:p w:rsidR="00AE6BA7" w:rsidRPr="00AC303E" w:rsidRDefault="00AE6BA7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20416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5. Fyzikáln</w:t>
      </w:r>
      <w:r w:rsidR="00320416">
        <w:rPr>
          <w:rFonts w:ascii="Arial" w:hAnsi="Arial" w:cs="Arial"/>
        </w:rPr>
        <w:t>í a chemické vlastnosti odpadu:</w:t>
      </w:r>
    </w:p>
    <w:p w:rsidR="00BC1DC8" w:rsidRPr="00AC303E" w:rsidRDefault="00BC1DC8" w:rsidP="0032041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5.1</w:t>
      </w:r>
      <w:r w:rsidR="00320416">
        <w:rPr>
          <w:rFonts w:ascii="Arial" w:hAnsi="Arial" w:cs="Arial"/>
        </w:rPr>
        <w:t xml:space="preserve"> </w:t>
      </w:r>
      <w:r w:rsidRPr="00AC303E">
        <w:rPr>
          <w:rFonts w:ascii="Arial" w:hAnsi="Arial" w:cs="Arial"/>
        </w:rPr>
        <w:t>Vzhled odpadu: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- skupenství: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- barva:</w:t>
      </w:r>
    </w:p>
    <w:p w:rsidR="00320416" w:rsidRDefault="00320416" w:rsidP="003204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32041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5.2 Chemická stabilita: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(uvede se, zda odpad je stabilní nebo nestabilní za běžných podmínek okolního prostředí a předpokládaných teplotních a tlak</w:t>
      </w:r>
      <w:r w:rsidR="00CA1CF1">
        <w:rPr>
          <w:rFonts w:ascii="Arial" w:hAnsi="Arial" w:cs="Arial"/>
        </w:rPr>
        <w:t>ových podmínek při skladování a </w:t>
      </w:r>
      <w:r w:rsidRPr="00AC303E">
        <w:rPr>
          <w:rFonts w:ascii="Arial" w:hAnsi="Arial" w:cs="Arial"/>
        </w:rPr>
        <w:t>manipulaci, neslučitelné materiály, apod.)</w:t>
      </w:r>
    </w:p>
    <w:p w:rsidR="00320416" w:rsidRDefault="00320416" w:rsidP="003204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32041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5.3 Možnost nebezpečných reakcí: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(uvede se možnost nebezpečných reakcí, v jakých případech odpad reaguje za uvolňování nadměrného tlaku nebo tepla nebo vytváří jiné nebezpečné podmínky apod.)</w:t>
      </w:r>
    </w:p>
    <w:p w:rsidR="00320416" w:rsidRDefault="00320416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32041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5.4 Další informace: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(uvedou se podmínky, kterým je z hlediska bezpečnosti práce, ochrany zdraví nebo životního prostředí nutno zab</w:t>
      </w:r>
      <w:r w:rsidR="00A4373E">
        <w:rPr>
          <w:rFonts w:ascii="Arial" w:hAnsi="Arial" w:cs="Arial"/>
        </w:rPr>
        <w:t>r</w:t>
      </w:r>
      <w:r w:rsidRPr="00AC303E">
        <w:rPr>
          <w:rFonts w:ascii="Arial" w:hAnsi="Arial" w:cs="Arial"/>
        </w:rPr>
        <w:t xml:space="preserve">ánit, jiné nepříznivé účinky, mobilita v půdě apod.) 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20416" w:rsidRDefault="00320416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Identifikace nebezpečnosti:</w:t>
      </w:r>
    </w:p>
    <w:p w:rsidR="00320416" w:rsidRPr="00815C67" w:rsidRDefault="00BC1DC8" w:rsidP="0032041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u w:val="single"/>
        </w:rPr>
      </w:pPr>
      <w:r w:rsidRPr="00815C67">
        <w:rPr>
          <w:rFonts w:ascii="Arial" w:hAnsi="Arial" w:cs="Arial"/>
          <w:u w:val="single"/>
        </w:rPr>
        <w:t xml:space="preserve">6.1 Klasifikace nebezpečného odpadu </w:t>
      </w:r>
    </w:p>
    <w:p w:rsidR="00BC1DC8" w:rsidRPr="00815C67" w:rsidRDefault="00BC1DC8" w:rsidP="00320416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="Arial" w:hAnsi="Arial" w:cs="Arial"/>
          <w:u w:val="single"/>
        </w:rPr>
      </w:pPr>
      <w:r w:rsidRPr="00815C67">
        <w:rPr>
          <w:rFonts w:ascii="Arial" w:hAnsi="Arial" w:cs="Arial"/>
          <w:u w:val="single"/>
        </w:rPr>
        <w:t>(nebezpečn</w:t>
      </w:r>
      <w:r w:rsidR="00974836" w:rsidRPr="00815C67">
        <w:rPr>
          <w:rFonts w:ascii="Arial" w:hAnsi="Arial" w:cs="Arial"/>
          <w:u w:val="single"/>
        </w:rPr>
        <w:t>é</w:t>
      </w:r>
      <w:r w:rsidRPr="00815C67">
        <w:rPr>
          <w:rFonts w:ascii="Arial" w:hAnsi="Arial" w:cs="Arial"/>
          <w:u w:val="single"/>
        </w:rPr>
        <w:t xml:space="preserve"> vlastnost</w:t>
      </w:r>
      <w:r w:rsidR="00974836" w:rsidRPr="00815C67">
        <w:rPr>
          <w:rFonts w:ascii="Arial" w:hAnsi="Arial" w:cs="Arial"/>
          <w:u w:val="single"/>
        </w:rPr>
        <w:t>i</w:t>
      </w:r>
      <w:r w:rsidRPr="00815C67">
        <w:rPr>
          <w:rFonts w:ascii="Arial" w:hAnsi="Arial" w:cs="Arial"/>
          <w:u w:val="single"/>
        </w:rPr>
        <w:t xml:space="preserve"> – označí se křížkem</w:t>
      </w:r>
      <w:r w:rsidR="00974836" w:rsidRPr="00815C67">
        <w:rPr>
          <w:rFonts w:ascii="Arial" w:hAnsi="Arial" w:cs="Arial"/>
          <w:u w:val="single"/>
        </w:rPr>
        <w:t xml:space="preserve"> nebo se uvede příslušná vlastnost</w:t>
      </w:r>
      <w:r w:rsidRPr="00815C67">
        <w:rPr>
          <w:rFonts w:ascii="Arial" w:hAnsi="Arial" w:cs="Arial"/>
          <w:u w:val="single"/>
        </w:rPr>
        <w:t xml:space="preserve">): 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1559"/>
      </w:tblGrid>
      <w:tr w:rsidR="00BC1DC8" w:rsidRPr="00AC303E" w:rsidTr="00431C2B">
        <w:tc>
          <w:tcPr>
            <w:tcW w:w="5245" w:type="dxa"/>
            <w:gridSpan w:val="2"/>
            <w:vAlign w:val="center"/>
          </w:tcPr>
          <w:p w:rsidR="00BC1DC8" w:rsidRPr="00815C67" w:rsidRDefault="00BC1DC8" w:rsidP="00BB5F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u w:val="single"/>
              </w:rPr>
              <w:t>Kód a název nebezpečné vlastnosti</w:t>
            </w: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1</w:t>
            </w:r>
            <w:r w:rsidRPr="00815C67">
              <w:rPr>
                <w:rFonts w:ascii="Arial" w:hAnsi="Arial" w:cs="Arial"/>
                <w:u w:val="single"/>
              </w:rPr>
              <w:t xml:space="preserve"> Výbušné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lastRenderedPageBreak/>
              <w:t>HP 2</w:t>
            </w:r>
            <w:r w:rsidRPr="00815C67">
              <w:rPr>
                <w:rFonts w:ascii="Arial" w:hAnsi="Arial" w:cs="Arial"/>
                <w:u w:val="single"/>
              </w:rPr>
              <w:t xml:space="preserve"> Oxidující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3</w:t>
            </w:r>
            <w:r w:rsidRPr="00815C67">
              <w:rPr>
                <w:rFonts w:ascii="Arial" w:hAnsi="Arial" w:cs="Arial"/>
                <w:u w:val="single"/>
              </w:rPr>
              <w:t xml:space="preserve"> Hořlavé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4</w:t>
            </w:r>
            <w:r w:rsidRPr="00815C67">
              <w:rPr>
                <w:rFonts w:ascii="Arial" w:hAnsi="Arial" w:cs="Arial"/>
                <w:u w:val="single"/>
              </w:rPr>
              <w:t xml:space="preserve"> Dráždivé – dráždivé pro kůži a </w:t>
            </w:r>
            <w:r w:rsidR="009D4F49" w:rsidRPr="00815C67">
              <w:rPr>
                <w:rFonts w:ascii="Arial" w:hAnsi="Arial" w:cs="Arial"/>
                <w:u w:val="single"/>
              </w:rPr>
              <w:t xml:space="preserve">pro </w:t>
            </w:r>
            <w:r w:rsidRPr="00815C67">
              <w:rPr>
                <w:rFonts w:ascii="Arial" w:hAnsi="Arial" w:cs="Arial"/>
                <w:u w:val="single"/>
              </w:rPr>
              <w:t xml:space="preserve">oči 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5</w:t>
            </w:r>
            <w:r w:rsidRPr="00815C67">
              <w:rPr>
                <w:rFonts w:ascii="Arial" w:hAnsi="Arial" w:cs="Arial"/>
                <w:u w:val="single"/>
              </w:rPr>
              <w:t xml:space="preserve"> </w:t>
            </w:r>
            <w:r w:rsidR="00AE6BA7" w:rsidRPr="00815C67">
              <w:rPr>
                <w:rFonts w:ascii="Arial" w:hAnsi="Arial" w:cs="Arial"/>
                <w:u w:val="single"/>
              </w:rPr>
              <w:t>Toxicita pro specifické cílové orgány/</w:t>
            </w:r>
            <w:r w:rsidR="00CD2827" w:rsidRPr="00815C67">
              <w:rPr>
                <w:rFonts w:ascii="Arial" w:hAnsi="Arial" w:cs="Arial"/>
                <w:u w:val="single"/>
              </w:rPr>
              <w:t>Toxicita</w:t>
            </w:r>
            <w:r w:rsidRPr="00815C67">
              <w:rPr>
                <w:rFonts w:ascii="Arial" w:hAnsi="Arial" w:cs="Arial"/>
                <w:u w:val="single"/>
              </w:rPr>
              <w:t xml:space="preserve"> při vdechnutí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9D4F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6</w:t>
            </w:r>
            <w:r w:rsidRPr="00815C67">
              <w:rPr>
                <w:rFonts w:ascii="Arial" w:hAnsi="Arial" w:cs="Arial"/>
                <w:u w:val="single"/>
              </w:rPr>
              <w:t xml:space="preserve"> </w:t>
            </w:r>
            <w:r w:rsidR="009D4F49" w:rsidRPr="00815C67">
              <w:rPr>
                <w:rFonts w:ascii="Arial" w:hAnsi="Arial" w:cs="Arial"/>
                <w:u w:val="single"/>
              </w:rPr>
              <w:t xml:space="preserve">Akutní </w:t>
            </w:r>
            <w:r w:rsidRPr="00815C67">
              <w:rPr>
                <w:rFonts w:ascii="Arial" w:hAnsi="Arial" w:cs="Arial"/>
                <w:u w:val="single"/>
              </w:rPr>
              <w:t>toxic</w:t>
            </w:r>
            <w:r w:rsidR="009D4F49" w:rsidRPr="00815C67">
              <w:rPr>
                <w:rFonts w:ascii="Arial" w:hAnsi="Arial" w:cs="Arial"/>
                <w:u w:val="single"/>
              </w:rPr>
              <w:t>ita</w:t>
            </w:r>
            <w:r w:rsidRPr="00815C67">
              <w:rPr>
                <w:rFonts w:ascii="Arial" w:hAnsi="Arial" w:cs="Arial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7</w:t>
            </w:r>
            <w:r w:rsidRPr="00815C67">
              <w:rPr>
                <w:rFonts w:ascii="Arial" w:hAnsi="Arial" w:cs="Arial"/>
                <w:u w:val="single"/>
              </w:rPr>
              <w:t xml:space="preserve"> Karcinogenní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8</w:t>
            </w:r>
            <w:r w:rsidRPr="00815C67">
              <w:rPr>
                <w:rFonts w:ascii="Arial" w:hAnsi="Arial" w:cs="Arial"/>
                <w:u w:val="single"/>
              </w:rPr>
              <w:t xml:space="preserve"> Žíravé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9</w:t>
            </w:r>
            <w:r w:rsidRPr="00815C67">
              <w:rPr>
                <w:rFonts w:ascii="Arial" w:hAnsi="Arial" w:cs="Arial"/>
                <w:u w:val="single"/>
              </w:rPr>
              <w:t xml:space="preserve"> Infekční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10</w:t>
            </w:r>
            <w:r w:rsidRPr="00815C67">
              <w:rPr>
                <w:rFonts w:ascii="Arial" w:hAnsi="Arial" w:cs="Arial"/>
                <w:u w:val="single"/>
              </w:rPr>
              <w:t xml:space="preserve"> Toxické pro reprodukci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11</w:t>
            </w:r>
            <w:r w:rsidRPr="00815C67">
              <w:rPr>
                <w:rFonts w:ascii="Arial" w:hAnsi="Arial" w:cs="Arial"/>
                <w:u w:val="single"/>
              </w:rPr>
              <w:t xml:space="preserve"> Mutagenní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12</w:t>
            </w:r>
            <w:r w:rsidRPr="00815C67">
              <w:rPr>
                <w:rFonts w:ascii="Arial" w:hAnsi="Arial" w:cs="Arial"/>
                <w:u w:val="single"/>
              </w:rPr>
              <w:t xml:space="preserve"> Uvolňování akutně toxického plynu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13</w:t>
            </w:r>
            <w:r w:rsidRPr="00815C67">
              <w:rPr>
                <w:rFonts w:ascii="Arial" w:hAnsi="Arial" w:cs="Arial"/>
                <w:u w:val="single"/>
              </w:rPr>
              <w:t xml:space="preserve"> Senzibilizující 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14</w:t>
            </w:r>
            <w:r w:rsidRPr="00815C67">
              <w:rPr>
                <w:rFonts w:ascii="Arial" w:hAnsi="Arial" w:cs="Arial"/>
                <w:u w:val="single"/>
              </w:rPr>
              <w:t xml:space="preserve"> Ekotoxický 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BC1DC8" w:rsidRPr="00AC303E" w:rsidTr="00431C2B">
        <w:trPr>
          <w:trHeight w:val="1396"/>
        </w:trPr>
        <w:tc>
          <w:tcPr>
            <w:tcW w:w="3686" w:type="dxa"/>
          </w:tcPr>
          <w:p w:rsidR="00BC1DC8" w:rsidRPr="00815C67" w:rsidRDefault="00BC1DC8" w:rsidP="00AD327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u w:val="single"/>
              </w:rPr>
            </w:pPr>
            <w:r w:rsidRPr="00815C67">
              <w:rPr>
                <w:rFonts w:ascii="Arial" w:hAnsi="Arial" w:cs="Arial"/>
                <w:b/>
                <w:u w:val="single"/>
              </w:rPr>
              <w:t>HP 15</w:t>
            </w:r>
            <w:r w:rsidRPr="00815C67">
              <w:rPr>
                <w:rFonts w:ascii="Arial" w:hAnsi="Arial" w:cs="Arial"/>
                <w:u w:val="single"/>
              </w:rPr>
              <w:t xml:space="preserve"> Odpad schopný vykazovat při nakládání s ním některou z výše uvedených nebezpečných vlastností, kterou v době vzniku neměl</w:t>
            </w:r>
          </w:p>
        </w:tc>
        <w:tc>
          <w:tcPr>
            <w:tcW w:w="1559" w:type="dxa"/>
          </w:tcPr>
          <w:p w:rsidR="00BC1DC8" w:rsidRPr="00AC303E" w:rsidRDefault="00BC1DC8" w:rsidP="00BB5FA6">
            <w:pPr>
              <w:tabs>
                <w:tab w:val="left" w:pos="360"/>
              </w:tabs>
              <w:spacing w:after="120"/>
              <w:ind w:left="360" w:firstLine="426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320416" w:rsidRDefault="00320416" w:rsidP="003204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815C67" w:rsidRPr="00F34EBF" w:rsidRDefault="00815C67" w:rsidP="00815C67">
      <w:pPr>
        <w:jc w:val="both"/>
        <w:rPr>
          <w:rFonts w:ascii="Arial" w:hAnsi="Arial" w:cs="Arial"/>
          <w:i/>
        </w:rPr>
      </w:pPr>
      <w:r w:rsidRPr="00F34EBF">
        <w:rPr>
          <w:rFonts w:ascii="Arial" w:hAnsi="Arial" w:cs="Arial"/>
          <w:i/>
        </w:rPr>
        <w:t>CELEX 32014R1357</w:t>
      </w:r>
    </w:p>
    <w:p w:rsidR="00320416" w:rsidRDefault="00320416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6.2 Další nebezpečnost:</w:t>
      </w:r>
    </w:p>
    <w:p w:rsidR="00320416" w:rsidRDefault="00320416" w:rsidP="00320416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</w:rPr>
      </w:pPr>
    </w:p>
    <w:p w:rsidR="00BC1DC8" w:rsidRPr="00AC303E" w:rsidRDefault="00320416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C1DC8" w:rsidRPr="00AC303E">
        <w:rPr>
          <w:rFonts w:ascii="Arial" w:hAnsi="Arial" w:cs="Arial"/>
        </w:rPr>
        <w:t>.3 Složení, informace o nebezpečných složkách (nebez</w:t>
      </w:r>
      <w:r>
        <w:rPr>
          <w:rFonts w:ascii="Arial" w:hAnsi="Arial" w:cs="Arial"/>
        </w:rPr>
        <w:t xml:space="preserve">pečných chemických látkách nebo </w:t>
      </w:r>
      <w:r w:rsidR="000A1F1C">
        <w:rPr>
          <w:rFonts w:ascii="Arial" w:hAnsi="Arial" w:cs="Arial"/>
        </w:rPr>
        <w:t xml:space="preserve">chemických </w:t>
      </w:r>
      <w:r w:rsidR="00BC1DC8" w:rsidRPr="00AC303E">
        <w:rPr>
          <w:rFonts w:ascii="Arial" w:hAnsi="Arial" w:cs="Arial"/>
        </w:rPr>
        <w:t>směsích podle přímo použit</w:t>
      </w:r>
      <w:r w:rsidR="00CA1CF1">
        <w:rPr>
          <w:rFonts w:ascii="Arial" w:hAnsi="Arial" w:cs="Arial"/>
        </w:rPr>
        <w:t>elného předpisu Evropské unie o </w:t>
      </w:r>
      <w:r w:rsidR="00BC1DC8" w:rsidRPr="00AC303E">
        <w:rPr>
          <w:rFonts w:ascii="Arial" w:hAnsi="Arial" w:cs="Arial"/>
        </w:rPr>
        <w:t>klasifikaci, označování a balení látek a směsí</w:t>
      </w:r>
      <w:r w:rsidR="00BC1DC8" w:rsidRPr="00AC303E">
        <w:rPr>
          <w:rFonts w:ascii="Arial" w:hAnsi="Arial" w:cs="Arial"/>
          <w:vertAlign w:val="superscript"/>
        </w:rPr>
        <w:t>2</w:t>
      </w:r>
      <w:r w:rsidR="00F9297F">
        <w:rPr>
          <w:rFonts w:ascii="Arial" w:hAnsi="Arial" w:cs="Arial"/>
          <w:vertAlign w:val="superscript"/>
        </w:rPr>
        <w:t>1</w:t>
      </w:r>
      <w:r w:rsidR="00BC1DC8" w:rsidRPr="00AC303E">
        <w:rPr>
          <w:rFonts w:ascii="Arial" w:hAnsi="Arial" w:cs="Arial"/>
          <w:vertAlign w:val="superscript"/>
        </w:rPr>
        <w:t>)</w:t>
      </w:r>
      <w:r w:rsidR="00BC1DC8" w:rsidRPr="00AC303E">
        <w:rPr>
          <w:rFonts w:ascii="Arial" w:hAnsi="Arial" w:cs="Arial"/>
        </w:rPr>
        <w:t xml:space="preserve">, které jsou přítomny nebo je podezření, že jsou přítomny v odpadu, a informace o jejich koncentracích. </w:t>
      </w:r>
    </w:p>
    <w:p w:rsidR="00320416" w:rsidRDefault="00320416" w:rsidP="003204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320416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6.4 </w:t>
      </w:r>
      <w:r w:rsidR="00BC1DC8" w:rsidRPr="00AC303E">
        <w:rPr>
          <w:rFonts w:ascii="Arial" w:hAnsi="Arial" w:cs="Arial"/>
        </w:rPr>
        <w:t>Grafický symbol (nebo symboly) nebezpečné vlastnos</w:t>
      </w:r>
      <w:r>
        <w:rPr>
          <w:rFonts w:ascii="Arial" w:hAnsi="Arial" w:cs="Arial"/>
        </w:rPr>
        <w:t>ti (nebo vlastností) podle bodu </w:t>
      </w:r>
      <w:r w:rsidR="00BC1DC8" w:rsidRPr="00AC303E">
        <w:rPr>
          <w:rFonts w:ascii="Arial" w:hAnsi="Arial" w:cs="Arial"/>
        </w:rPr>
        <w:t>6.1 o velikosti minimálně 17 x 17 mm.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7. Požadavky pro bezpečné soustřeďování a přepravu odpadu: </w:t>
      </w:r>
    </w:p>
    <w:p w:rsidR="00BC1DC8" w:rsidRPr="00AC303E" w:rsidRDefault="00BC1DC8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7.1</w:t>
      </w:r>
      <w:r w:rsidR="00320416">
        <w:rPr>
          <w:rFonts w:ascii="Arial" w:hAnsi="Arial" w:cs="Arial"/>
        </w:rPr>
        <w:t xml:space="preserve"> </w:t>
      </w:r>
      <w:r w:rsidRPr="00AC303E">
        <w:rPr>
          <w:rFonts w:ascii="Arial" w:hAnsi="Arial" w:cs="Arial"/>
        </w:rPr>
        <w:t>Technická opatření:</w:t>
      </w:r>
    </w:p>
    <w:p w:rsidR="00320416" w:rsidRDefault="00320416" w:rsidP="003204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způsob bezpečné přepravy:</w:t>
      </w:r>
    </w:p>
    <w:p w:rsidR="00BC1DC8" w:rsidRPr="00AC303E" w:rsidRDefault="00BC1DC8" w:rsidP="003204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-</w:t>
      </w:r>
      <w:r w:rsidR="00320416">
        <w:rPr>
          <w:rFonts w:ascii="Arial" w:hAnsi="Arial" w:cs="Arial"/>
        </w:rPr>
        <w:t xml:space="preserve"> </w:t>
      </w:r>
      <w:r w:rsidRPr="00AC303E">
        <w:rPr>
          <w:rFonts w:ascii="Arial" w:hAnsi="Arial" w:cs="Arial"/>
        </w:rPr>
        <w:t xml:space="preserve">požadavky na </w:t>
      </w:r>
      <w:r w:rsidR="008C4110">
        <w:rPr>
          <w:rFonts w:ascii="Arial" w:hAnsi="Arial" w:cs="Arial"/>
        </w:rPr>
        <w:t>soustřeďování</w:t>
      </w:r>
      <w:r w:rsidRPr="00AC303E">
        <w:rPr>
          <w:rFonts w:ascii="Arial" w:hAnsi="Arial" w:cs="Arial"/>
        </w:rPr>
        <w:t xml:space="preserve">: </w:t>
      </w:r>
    </w:p>
    <w:p w:rsidR="00320416" w:rsidRDefault="00320416" w:rsidP="0032041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320416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7.2 </w:t>
      </w:r>
      <w:r w:rsidR="00BC1DC8" w:rsidRPr="00AC303E">
        <w:rPr>
          <w:rFonts w:ascii="Arial" w:hAnsi="Arial" w:cs="Arial"/>
        </w:rPr>
        <w:t>Doporučené osobní ochranné pracovní prostředky:</w:t>
      </w:r>
    </w:p>
    <w:p w:rsidR="00320416" w:rsidRDefault="00320416" w:rsidP="003204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 dýchací orgány:</w:t>
      </w:r>
    </w:p>
    <w:p w:rsidR="00BC1DC8" w:rsidRPr="00AC303E" w:rsidRDefault="00BC1DC8" w:rsidP="003204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- oči:</w:t>
      </w:r>
    </w:p>
    <w:p w:rsidR="00BC1DC8" w:rsidRPr="00AC303E" w:rsidRDefault="00BC1DC8" w:rsidP="003204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- ruce:</w:t>
      </w:r>
    </w:p>
    <w:p w:rsidR="00BC1DC8" w:rsidRPr="00AC303E" w:rsidRDefault="00320416" w:rsidP="0032041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1DC8" w:rsidRPr="00AC303E">
        <w:rPr>
          <w:rFonts w:ascii="Arial" w:hAnsi="Arial" w:cs="Arial"/>
        </w:rPr>
        <w:t>ostatní části těla: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8. Opatření při nehodách, haváriích a požárech:</w:t>
      </w:r>
    </w:p>
    <w:p w:rsidR="00BC1DC8" w:rsidRPr="00AC303E" w:rsidRDefault="00320416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8.1 </w:t>
      </w:r>
      <w:r w:rsidR="00BC1DC8" w:rsidRPr="00AC303E">
        <w:rPr>
          <w:rFonts w:ascii="Arial" w:hAnsi="Arial" w:cs="Arial"/>
        </w:rPr>
        <w:t>Opatření v případě náhodného úniku (opatření na ochranu zdraví osob, opatření na ochranu životního prostředí):</w:t>
      </w:r>
    </w:p>
    <w:p w:rsidR="00BC1DC8" w:rsidRPr="00AC303E" w:rsidRDefault="00BC1DC8" w:rsidP="00320416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  </w:t>
      </w:r>
    </w:p>
    <w:p w:rsidR="00BC1DC8" w:rsidRPr="00AC303E" w:rsidRDefault="00320416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8.2 </w:t>
      </w:r>
      <w:r w:rsidR="00BC1DC8" w:rsidRPr="00AC303E">
        <w:rPr>
          <w:rFonts w:ascii="Arial" w:hAnsi="Arial" w:cs="Arial"/>
        </w:rPr>
        <w:t>První pomoc (popis poskytnutí první pomoci):</w:t>
      </w:r>
    </w:p>
    <w:p w:rsidR="00BC1DC8" w:rsidRPr="00AC303E" w:rsidRDefault="00BC1DC8" w:rsidP="00320416">
      <w:pPr>
        <w:widowControl w:val="0"/>
        <w:autoSpaceDE w:val="0"/>
        <w:autoSpaceDN w:val="0"/>
        <w:adjustRightInd w:val="0"/>
        <w:spacing w:after="0"/>
        <w:ind w:left="709" w:hanging="709"/>
        <w:jc w:val="both"/>
        <w:rPr>
          <w:rFonts w:ascii="Arial" w:hAnsi="Arial" w:cs="Arial"/>
        </w:rPr>
      </w:pPr>
    </w:p>
    <w:p w:rsidR="00BC1DC8" w:rsidRPr="00AC303E" w:rsidRDefault="00320416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8.3 </w:t>
      </w:r>
      <w:r w:rsidR="00BC1DC8" w:rsidRPr="00AC303E">
        <w:rPr>
          <w:rFonts w:ascii="Arial" w:hAnsi="Arial" w:cs="Arial"/>
        </w:rPr>
        <w:t>Metody a materiály pro omezení úniku, další pokyny:</w:t>
      </w:r>
    </w:p>
    <w:p w:rsidR="00320416" w:rsidRDefault="00320416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</w:p>
    <w:p w:rsidR="00BC1DC8" w:rsidRPr="00AC303E" w:rsidRDefault="00320416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8.4 </w:t>
      </w:r>
      <w:r w:rsidR="00BC1DC8" w:rsidRPr="00AC303E">
        <w:rPr>
          <w:rFonts w:ascii="Arial" w:hAnsi="Arial" w:cs="Arial"/>
        </w:rPr>
        <w:t>Protipožární vybavení (hasiva, pokyny pro hasiče):</w:t>
      </w:r>
    </w:p>
    <w:p w:rsidR="00BC1DC8" w:rsidRPr="00AC303E" w:rsidRDefault="00BC1DC8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</w:p>
    <w:p w:rsidR="00BC1DC8" w:rsidRPr="00AC303E" w:rsidRDefault="00320416" w:rsidP="00320416">
      <w:pPr>
        <w:widowControl w:val="0"/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8.5 </w:t>
      </w:r>
      <w:r w:rsidR="00BC1DC8" w:rsidRPr="00AC303E">
        <w:rPr>
          <w:rFonts w:ascii="Arial" w:hAnsi="Arial" w:cs="Arial"/>
        </w:rPr>
        <w:t xml:space="preserve">Významná telefonní čísla: 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Jednotné číslo tísňového volání</w:t>
      </w:r>
      <w:r w:rsidR="007C082A">
        <w:rPr>
          <w:rFonts w:ascii="Arial" w:hAnsi="Arial" w:cs="Arial"/>
        </w:rPr>
        <w:t>:</w:t>
      </w:r>
      <w:r w:rsidRPr="00AC303E">
        <w:rPr>
          <w:rFonts w:ascii="Arial" w:hAnsi="Arial" w:cs="Arial"/>
        </w:rPr>
        <w:t xml:space="preserve"> </w:t>
      </w:r>
      <w:r w:rsidRPr="00AC303E">
        <w:rPr>
          <w:rFonts w:ascii="Arial" w:hAnsi="Arial" w:cs="Arial"/>
        </w:rPr>
        <w:tab/>
      </w:r>
      <w:r w:rsidRPr="00AC303E">
        <w:rPr>
          <w:rFonts w:ascii="Arial" w:hAnsi="Arial" w:cs="Arial"/>
        </w:rPr>
        <w:tab/>
        <w:t>112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Hasičský záchranný sbor: </w:t>
      </w:r>
      <w:r w:rsidRPr="00AC303E">
        <w:rPr>
          <w:rFonts w:ascii="Arial" w:hAnsi="Arial" w:cs="Arial"/>
        </w:rPr>
        <w:tab/>
      </w:r>
      <w:r w:rsidRPr="00AC303E">
        <w:rPr>
          <w:rFonts w:ascii="Arial" w:hAnsi="Arial" w:cs="Arial"/>
        </w:rPr>
        <w:tab/>
      </w:r>
      <w:r w:rsidRPr="00AC303E">
        <w:rPr>
          <w:rFonts w:ascii="Arial" w:hAnsi="Arial" w:cs="Arial"/>
        </w:rPr>
        <w:tab/>
        <w:t>150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Záchranná služba: </w:t>
      </w:r>
      <w:r w:rsidRPr="00AC303E">
        <w:rPr>
          <w:rFonts w:ascii="Arial" w:hAnsi="Arial" w:cs="Arial"/>
        </w:rPr>
        <w:tab/>
      </w:r>
      <w:r w:rsidRPr="00AC303E">
        <w:rPr>
          <w:rFonts w:ascii="Arial" w:hAnsi="Arial" w:cs="Arial"/>
        </w:rPr>
        <w:tab/>
      </w:r>
      <w:r w:rsidRPr="00AC303E">
        <w:rPr>
          <w:rFonts w:ascii="Arial" w:hAnsi="Arial" w:cs="Arial"/>
        </w:rPr>
        <w:tab/>
      </w:r>
      <w:r w:rsidRPr="00AC303E">
        <w:rPr>
          <w:rFonts w:ascii="Arial" w:hAnsi="Arial" w:cs="Arial"/>
        </w:rPr>
        <w:tab/>
        <w:t>155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Policie:</w:t>
      </w:r>
      <w:r w:rsidRPr="00AC303E">
        <w:rPr>
          <w:rFonts w:ascii="Arial" w:hAnsi="Arial" w:cs="Arial"/>
        </w:rPr>
        <w:tab/>
      </w:r>
      <w:r w:rsidRPr="00AC303E">
        <w:rPr>
          <w:rFonts w:ascii="Arial" w:hAnsi="Arial" w:cs="Arial"/>
        </w:rPr>
        <w:tab/>
      </w:r>
      <w:r w:rsidRPr="00AC303E">
        <w:rPr>
          <w:rFonts w:ascii="Arial" w:hAnsi="Arial" w:cs="Arial"/>
        </w:rPr>
        <w:tab/>
      </w:r>
      <w:r w:rsidRPr="00AC303E">
        <w:rPr>
          <w:rFonts w:ascii="Arial" w:hAnsi="Arial" w:cs="Arial"/>
        </w:rPr>
        <w:tab/>
      </w:r>
      <w:r w:rsidRPr="00AC303E">
        <w:rPr>
          <w:rFonts w:ascii="Arial" w:hAnsi="Arial" w:cs="Arial"/>
        </w:rPr>
        <w:tab/>
        <w:t>158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9. Ostatní důležité údaje: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10. </w:t>
      </w:r>
      <w:r w:rsidR="00AE6BA7">
        <w:rPr>
          <w:rFonts w:ascii="Arial" w:hAnsi="Arial" w:cs="Arial"/>
        </w:rPr>
        <w:t>I</w:t>
      </w:r>
      <w:r w:rsidRPr="00AC303E">
        <w:rPr>
          <w:rFonts w:ascii="Arial" w:hAnsi="Arial" w:cs="Arial"/>
        </w:rPr>
        <w:t>dentifikační list</w:t>
      </w:r>
      <w:r w:rsidR="00AE6BA7">
        <w:rPr>
          <w:rFonts w:ascii="Arial" w:hAnsi="Arial" w:cs="Arial"/>
        </w:rPr>
        <w:t xml:space="preserve"> nebezpečného odpadu zpracoval</w:t>
      </w:r>
      <w:r w:rsidRPr="00AC303E">
        <w:rPr>
          <w:rFonts w:ascii="Arial" w:hAnsi="Arial" w:cs="Arial"/>
        </w:rPr>
        <w:t>:</w:t>
      </w:r>
    </w:p>
    <w:p w:rsidR="00AE6BA7" w:rsidRPr="00AC303E" w:rsidRDefault="00AE6BA7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</w:t>
      </w:r>
      <w:r w:rsidR="00BC1DC8" w:rsidRPr="00AC303E">
        <w:rPr>
          <w:rFonts w:ascii="Arial" w:hAnsi="Arial" w:cs="Arial"/>
        </w:rPr>
        <w:t>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Telefon/E-mail:</w:t>
      </w:r>
    </w:p>
    <w:p w:rsidR="00BC1DC8" w:rsidRPr="00AC303E" w:rsidRDefault="00BC1DC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AD3276" w:rsidRDefault="00BC1DC8" w:rsidP="004616D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Datum vyhotovení:        </w:t>
      </w:r>
      <w:r w:rsidR="004616D2">
        <w:rPr>
          <w:rFonts w:ascii="Arial" w:hAnsi="Arial" w:cs="Arial"/>
        </w:rPr>
        <w:t xml:space="preserve">              </w:t>
      </w:r>
      <w:r w:rsidR="00AE6BA7">
        <w:rPr>
          <w:rFonts w:ascii="Arial" w:hAnsi="Arial" w:cs="Arial"/>
        </w:rPr>
        <w:tab/>
      </w:r>
      <w:r w:rsidR="00AE6BA7">
        <w:rPr>
          <w:rFonts w:ascii="Arial" w:hAnsi="Arial" w:cs="Arial"/>
        </w:rPr>
        <w:tab/>
      </w:r>
      <w:r w:rsidR="00AE6BA7">
        <w:rPr>
          <w:rFonts w:ascii="Arial" w:hAnsi="Arial" w:cs="Arial"/>
        </w:rPr>
        <w:tab/>
      </w:r>
      <w:r w:rsidR="00AE6BA7">
        <w:rPr>
          <w:rFonts w:ascii="Arial" w:hAnsi="Arial" w:cs="Arial"/>
        </w:rPr>
        <w:tab/>
      </w:r>
      <w:r w:rsidR="004616D2">
        <w:rPr>
          <w:rFonts w:ascii="Arial" w:hAnsi="Arial" w:cs="Arial"/>
        </w:rPr>
        <w:t>Podpis:</w:t>
      </w:r>
    </w:p>
    <w:p w:rsidR="004616D2" w:rsidRPr="00AC303E" w:rsidRDefault="004616D2" w:rsidP="00461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—————————————————</w:t>
      </w:r>
    </w:p>
    <w:p w:rsidR="00AD3276" w:rsidRPr="00A4373E" w:rsidRDefault="00661CDE" w:rsidP="00AD3276">
      <w:pPr>
        <w:jc w:val="both"/>
        <w:rPr>
          <w:rFonts w:ascii="Arial" w:hAnsi="Arial" w:cs="Arial"/>
          <w:sz w:val="18"/>
        </w:rPr>
      </w:pPr>
      <w:r w:rsidRPr="00707B03">
        <w:rPr>
          <w:rFonts w:ascii="Arial" w:hAnsi="Arial" w:cs="Arial"/>
          <w:sz w:val="18"/>
          <w:vertAlign w:val="superscript"/>
        </w:rPr>
        <w:t>15)</w:t>
      </w:r>
      <w:r w:rsidRPr="00A4373E">
        <w:rPr>
          <w:rFonts w:ascii="Arial" w:hAnsi="Arial" w:cs="Arial"/>
          <w:sz w:val="18"/>
        </w:rPr>
        <w:t xml:space="preserve"> Zákon č. </w:t>
      </w:r>
      <w:hyperlink r:id="rId9" w:history="1">
        <w:r w:rsidRPr="00A4373E">
          <w:rPr>
            <w:rFonts w:ascii="Arial" w:hAnsi="Arial" w:cs="Arial"/>
            <w:sz w:val="18"/>
          </w:rPr>
          <w:t>266/1994 Sb.</w:t>
        </w:r>
      </w:hyperlink>
      <w:r w:rsidRPr="00A4373E">
        <w:rPr>
          <w:rFonts w:ascii="Arial" w:hAnsi="Arial" w:cs="Arial"/>
          <w:sz w:val="18"/>
        </w:rPr>
        <w:t xml:space="preserve">, o dráhách, ve znění pozdějších předpisů, Řád pro mezinárodní železniční dopravu nebezpečného zboží (RID), který je </w:t>
      </w:r>
      <w:proofErr w:type="spellStart"/>
      <w:r w:rsidRPr="00A4373E">
        <w:rPr>
          <w:rFonts w:ascii="Arial" w:hAnsi="Arial" w:cs="Arial"/>
          <w:sz w:val="18"/>
        </w:rPr>
        <w:t>přípojkem</w:t>
      </w:r>
      <w:proofErr w:type="spellEnd"/>
      <w:r w:rsidRPr="00A4373E">
        <w:rPr>
          <w:rFonts w:ascii="Arial" w:hAnsi="Arial" w:cs="Arial"/>
          <w:sz w:val="18"/>
        </w:rPr>
        <w:t xml:space="preserve"> C k Úmluvě o mezinárodní železniční přepravě (COTIF), vyhlášená pod č. 8/1985 Sb., v platném znění.</w:t>
      </w:r>
    </w:p>
    <w:p w:rsidR="00AD3276" w:rsidRPr="00A4373E" w:rsidRDefault="003B039B" w:rsidP="00AD3276">
      <w:pPr>
        <w:jc w:val="both"/>
        <w:rPr>
          <w:rFonts w:ascii="Arial" w:hAnsi="Arial" w:cs="Arial"/>
          <w:sz w:val="18"/>
        </w:rPr>
      </w:pPr>
      <w:r w:rsidRPr="00707B03">
        <w:rPr>
          <w:rFonts w:ascii="Arial" w:hAnsi="Arial" w:cs="Arial"/>
          <w:sz w:val="18"/>
          <w:vertAlign w:val="superscript"/>
        </w:rPr>
        <w:t>2</w:t>
      </w:r>
      <w:r w:rsidR="00F9297F" w:rsidRPr="00707B03">
        <w:rPr>
          <w:rFonts w:ascii="Arial" w:hAnsi="Arial" w:cs="Arial"/>
          <w:sz w:val="18"/>
          <w:vertAlign w:val="superscript"/>
        </w:rPr>
        <w:t>1</w:t>
      </w:r>
      <w:r w:rsidRPr="00707B03">
        <w:rPr>
          <w:rFonts w:ascii="Arial" w:hAnsi="Arial" w:cs="Arial"/>
          <w:sz w:val="18"/>
          <w:vertAlign w:val="superscript"/>
        </w:rPr>
        <w:t>)</w:t>
      </w:r>
      <w:r w:rsidRPr="00A4373E">
        <w:rPr>
          <w:rFonts w:ascii="Arial" w:hAnsi="Arial" w:cs="Arial"/>
          <w:sz w:val="18"/>
        </w:rPr>
        <w:t xml:space="preserve"> Nařízení Evropského parlamentu a Rady (ES) č. 1272/2008 ze dne 16. prosince 2008 o klasifikaci, označování a balení látek a směsí, o změně a zrušení směrnic 67/548/EHS a 1999/4</w:t>
      </w:r>
      <w:r w:rsidR="00CA1CF1">
        <w:rPr>
          <w:rFonts w:ascii="Arial" w:hAnsi="Arial" w:cs="Arial"/>
          <w:sz w:val="18"/>
        </w:rPr>
        <w:t>5/ES a o změně nařízení (ES) č. </w:t>
      </w:r>
      <w:r w:rsidRPr="00A4373E">
        <w:rPr>
          <w:rFonts w:ascii="Arial" w:hAnsi="Arial" w:cs="Arial"/>
          <w:sz w:val="18"/>
        </w:rPr>
        <w:t>1907/2006.</w:t>
      </w:r>
      <w:r w:rsidR="003D5615" w:rsidRPr="00A4373E">
        <w:rPr>
          <w:rFonts w:ascii="Arial" w:hAnsi="Arial" w:cs="Arial"/>
        </w:rPr>
        <w:t>“.</w:t>
      </w:r>
    </w:p>
    <w:p w:rsidR="00AD3276" w:rsidRDefault="00CF62D3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Příloha č. 14 se zrušuje. </w:t>
      </w:r>
    </w:p>
    <w:p w:rsidR="007C6CAB" w:rsidRDefault="007C6CAB" w:rsidP="007C6CAB">
      <w:pPr>
        <w:pStyle w:val="Odstavecseseznamem"/>
        <w:ind w:left="567"/>
        <w:jc w:val="both"/>
        <w:rPr>
          <w:rFonts w:ascii="Arial" w:hAnsi="Arial" w:cs="Arial"/>
        </w:rPr>
      </w:pPr>
    </w:p>
    <w:p w:rsidR="007C6CAB" w:rsidRDefault="007C6CAB" w:rsidP="007C6CAB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příloze č. 15 písmeno n) zní:</w:t>
      </w:r>
    </w:p>
    <w:p w:rsidR="00FB00CC" w:rsidRPr="007C6CAB" w:rsidRDefault="007C6CAB" w:rsidP="007C6CAB">
      <w:pPr>
        <w:ind w:left="426" w:hanging="426"/>
        <w:jc w:val="both"/>
        <w:rPr>
          <w:rFonts w:ascii="Arial" w:hAnsi="Arial" w:cs="Arial"/>
        </w:rPr>
      </w:pPr>
      <w:r w:rsidRPr="007C6CAB">
        <w:rPr>
          <w:rFonts w:ascii="Arial" w:hAnsi="Arial" w:cs="Arial"/>
        </w:rPr>
        <w:t>„n) vody,“.</w:t>
      </w:r>
    </w:p>
    <w:p w:rsidR="00AD3276" w:rsidRDefault="00CF62D3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Příloha č. 19 se zrušuje. </w:t>
      </w:r>
    </w:p>
    <w:p w:rsidR="00FB00CC" w:rsidRPr="00FB00CC" w:rsidRDefault="00FB00CC" w:rsidP="00FB00CC">
      <w:pPr>
        <w:pStyle w:val="Odstavecseseznamem"/>
        <w:rPr>
          <w:rFonts w:ascii="Arial" w:hAnsi="Arial" w:cs="Arial"/>
        </w:rPr>
      </w:pPr>
    </w:p>
    <w:p w:rsidR="00AD3276" w:rsidRPr="00AC303E" w:rsidRDefault="002535AA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5461E6">
        <w:rPr>
          <w:rFonts w:ascii="Arial" w:hAnsi="Arial" w:cs="Arial"/>
        </w:rPr>
        <w:t>Příloha č. 20</w:t>
      </w:r>
      <w:r w:rsidR="004F7DF4">
        <w:rPr>
          <w:rFonts w:ascii="Arial" w:hAnsi="Arial" w:cs="Arial"/>
        </w:rPr>
        <w:t xml:space="preserve"> včetně nadpisu</w:t>
      </w:r>
      <w:r w:rsidRPr="005461E6">
        <w:rPr>
          <w:rFonts w:ascii="Arial" w:hAnsi="Arial" w:cs="Arial"/>
        </w:rPr>
        <w:t xml:space="preserve"> </w:t>
      </w:r>
      <w:r w:rsidR="002A75DD">
        <w:rPr>
          <w:rFonts w:ascii="Arial" w:hAnsi="Arial" w:cs="Arial"/>
        </w:rPr>
        <w:t>a poznámk</w:t>
      </w:r>
      <w:r w:rsidR="00D451F3">
        <w:rPr>
          <w:rFonts w:ascii="Arial" w:hAnsi="Arial" w:cs="Arial"/>
        </w:rPr>
        <w:t>y</w:t>
      </w:r>
      <w:r w:rsidR="002A75DD">
        <w:rPr>
          <w:rFonts w:ascii="Arial" w:hAnsi="Arial" w:cs="Arial"/>
        </w:rPr>
        <w:t xml:space="preserve"> pod čarou č. 22 </w:t>
      </w:r>
      <w:r w:rsidRPr="005461E6">
        <w:rPr>
          <w:rFonts w:ascii="Arial" w:hAnsi="Arial" w:cs="Arial"/>
        </w:rPr>
        <w:t>zní:</w:t>
      </w:r>
    </w:p>
    <w:p w:rsidR="00AC303E" w:rsidRPr="00AC303E" w:rsidRDefault="006A47DF" w:rsidP="00AC303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C303E" w:rsidRPr="00AC303E">
        <w:rPr>
          <w:rFonts w:ascii="Arial" w:hAnsi="Arial" w:cs="Arial"/>
          <w:b/>
        </w:rPr>
        <w:t>Příloha č. 20 k vyhlášce č. 383/2001 Sb.</w:t>
      </w:r>
    </w:p>
    <w:p w:rsidR="00AC303E" w:rsidRPr="00AC303E" w:rsidRDefault="0067265B" w:rsidP="00672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AC303E">
        <w:rPr>
          <w:rFonts w:ascii="Arial" w:hAnsi="Arial" w:cs="Arial"/>
          <w:b/>
        </w:rPr>
        <w:t>Hlášení o produkci a nakládání s odpady</w:t>
      </w:r>
    </w:p>
    <w:p w:rsidR="00AC303E" w:rsidRPr="00AC303E" w:rsidRDefault="00AC303E" w:rsidP="00AC3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303E" w:rsidRPr="00AC303E" w:rsidRDefault="00AC303E" w:rsidP="00AC3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C303E" w:rsidRPr="00AC303E" w:rsidRDefault="00AC303E" w:rsidP="00AC303E">
      <w:pPr>
        <w:rPr>
          <w:rFonts w:ascii="Arial" w:hAnsi="Arial" w:cs="Arial"/>
        </w:rPr>
      </w:pPr>
      <w:r w:rsidRPr="00AC303E">
        <w:rPr>
          <w:rFonts w:ascii="Arial" w:hAnsi="Arial" w:cs="Arial"/>
        </w:rPr>
        <w:br w:type="page"/>
      </w:r>
    </w:p>
    <w:p w:rsidR="00AC303E" w:rsidRPr="00AC303E" w:rsidRDefault="00AC303E" w:rsidP="00AC303E">
      <w:pPr>
        <w:snapToGrid w:val="0"/>
        <w:rPr>
          <w:rFonts w:ascii="Arial" w:hAnsi="Arial" w:cs="Arial"/>
          <w:b/>
        </w:rPr>
        <w:sectPr w:rsidR="00AC303E" w:rsidRPr="00AC303E">
          <w:footerReference w:type="default" r:id="rId10"/>
          <w:pgSz w:w="11907" w:h="16840"/>
          <w:pgMar w:top="1418" w:right="1418" w:bottom="1418" w:left="1418" w:header="708" w:footer="708" w:gutter="0"/>
          <w:cols w:space="708"/>
          <w:noEndnote/>
        </w:sectPr>
      </w:pPr>
    </w:p>
    <w:tbl>
      <w:tblPr>
        <w:tblW w:w="1858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"/>
        <w:gridCol w:w="5889"/>
        <w:gridCol w:w="389"/>
        <w:gridCol w:w="389"/>
        <w:gridCol w:w="389"/>
        <w:gridCol w:w="390"/>
        <w:gridCol w:w="110"/>
        <w:gridCol w:w="1738"/>
        <w:gridCol w:w="46"/>
        <w:gridCol w:w="1575"/>
        <w:gridCol w:w="2041"/>
        <w:gridCol w:w="369"/>
        <w:gridCol w:w="596"/>
        <w:gridCol w:w="236"/>
        <w:gridCol w:w="236"/>
        <w:gridCol w:w="237"/>
        <w:gridCol w:w="99"/>
        <w:gridCol w:w="43"/>
        <w:gridCol w:w="3728"/>
      </w:tblGrid>
      <w:tr w:rsidR="00AC303E" w:rsidRPr="00AC303E" w:rsidTr="000106E0">
        <w:trPr>
          <w:gridBefore w:val="1"/>
          <w:gridAfter w:val="3"/>
          <w:wBefore w:w="80" w:type="dxa"/>
          <w:wAfter w:w="3870" w:type="dxa"/>
          <w:cantSplit/>
          <w:trHeight w:hRule="exact" w:val="699"/>
        </w:trPr>
        <w:tc>
          <w:tcPr>
            <w:tcW w:w="92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rPr>
                <w:rFonts w:ascii="Arial" w:hAnsi="Arial" w:cs="Arial"/>
                <w:b/>
              </w:rPr>
            </w:pPr>
            <w:r w:rsidRPr="00AC303E">
              <w:rPr>
                <w:rFonts w:ascii="Arial" w:hAnsi="Arial" w:cs="Arial"/>
                <w:b/>
              </w:rPr>
              <w:lastRenderedPageBreak/>
              <w:t>Hlášení o produkci a nakládání s odpady</w:t>
            </w:r>
          </w:p>
        </w:tc>
        <w:tc>
          <w:tcPr>
            <w:tcW w:w="5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C303E" w:rsidRPr="00AC303E" w:rsidTr="000106E0">
        <w:trPr>
          <w:gridBefore w:val="1"/>
          <w:gridAfter w:val="3"/>
          <w:wBefore w:w="80" w:type="dxa"/>
          <w:wAfter w:w="3870" w:type="dxa"/>
          <w:cantSplit/>
          <w:trHeight w:hRule="exact" w:val="390"/>
        </w:trPr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rPr>
                <w:rFonts w:ascii="Arial" w:hAnsi="Arial" w:cs="Arial"/>
                <w:b/>
              </w:rPr>
            </w:pPr>
            <w:r w:rsidRPr="00AC303E">
              <w:rPr>
                <w:rFonts w:ascii="Arial" w:hAnsi="Arial" w:cs="Arial"/>
                <w:b/>
              </w:rPr>
              <w:t>Vykazovaný rok: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03E" w:rsidRPr="00AC303E" w:rsidRDefault="00AC303E" w:rsidP="006C11C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5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303E" w:rsidRPr="00AC303E" w:rsidRDefault="00AC303E" w:rsidP="006C11CE">
            <w:pPr>
              <w:snapToGrid w:val="0"/>
              <w:jc w:val="right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Strana č.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303E" w:rsidRPr="00AC303E" w:rsidRDefault="00AC303E" w:rsidP="006C11C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C303E" w:rsidRPr="00AC303E" w:rsidRDefault="00AC303E" w:rsidP="006C11CE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AC303E" w:rsidRPr="00AC303E" w:rsidRDefault="00AC303E" w:rsidP="006C11CE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AC303E" w:rsidRPr="00AC303E" w:rsidTr="000106E0">
        <w:trPr>
          <w:gridBefore w:val="1"/>
          <w:gridAfter w:val="3"/>
          <w:wBefore w:w="80" w:type="dxa"/>
          <w:wAfter w:w="3870" w:type="dxa"/>
          <w:cantSplit/>
          <w:trHeight w:hRule="exact" w:val="390"/>
        </w:trPr>
        <w:tc>
          <w:tcPr>
            <w:tcW w:w="929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Hlášení určeno pro ORP (</w:t>
            </w:r>
            <w:r w:rsidRPr="00A4373E">
              <w:rPr>
                <w:rFonts w:ascii="Arial" w:hAnsi="Arial" w:cs="Arial"/>
              </w:rPr>
              <w:t>kód</w:t>
            </w:r>
            <w:r w:rsidRPr="00AC303E">
              <w:rPr>
                <w:rFonts w:ascii="Arial" w:hAnsi="Arial" w:cs="Arial"/>
              </w:rPr>
              <w:t>, název):</w:t>
            </w:r>
          </w:p>
        </w:tc>
        <w:tc>
          <w:tcPr>
            <w:tcW w:w="46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spacing w:after="0"/>
              <w:jc w:val="right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Celkový počet stran hlášení: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AC303E" w:rsidRPr="00AC303E" w:rsidTr="000106E0">
        <w:trPr>
          <w:gridBefore w:val="1"/>
          <w:gridAfter w:val="2"/>
          <w:wBefore w:w="80" w:type="dxa"/>
          <w:wAfter w:w="3771" w:type="dxa"/>
        </w:trPr>
        <w:tc>
          <w:tcPr>
            <w:tcW w:w="1472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C303E" w:rsidRPr="00AC303E" w:rsidRDefault="00AC303E" w:rsidP="006C11CE">
            <w:pPr>
              <w:pStyle w:val="Zkladntext"/>
              <w:snapToGrid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AC303E">
              <w:rPr>
                <w:rFonts w:ascii="Arial" w:hAnsi="Arial" w:cs="Arial"/>
                <w:b/>
                <w:sz w:val="22"/>
                <w:szCs w:val="22"/>
              </w:rPr>
              <w:t xml:space="preserve">List č. 1 – </w:t>
            </w:r>
            <w:r w:rsidRPr="000106E0"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  <w:t>Identifikace</w:t>
            </w:r>
            <w:r w:rsidRPr="00AC303E">
              <w:rPr>
                <w:rFonts w:ascii="Arial" w:hAnsi="Arial" w:cs="Arial"/>
                <w:b/>
                <w:sz w:val="22"/>
                <w:szCs w:val="22"/>
              </w:rPr>
              <w:t xml:space="preserve"> původce nebo oprávněné osoby</w:t>
            </w: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728" w:type="dxa"/>
          <w:trHeight w:val="644"/>
        </w:trPr>
        <w:tc>
          <w:tcPr>
            <w:tcW w:w="76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C303E" w:rsidRPr="00383681" w:rsidRDefault="00AC303E" w:rsidP="006C11CE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383681">
              <w:rPr>
                <w:rFonts w:ascii="Arial" w:hAnsi="Arial" w:cs="Arial"/>
                <w:bCs/>
              </w:rPr>
              <w:t>Původce nebo oprávněná osoba</w:t>
            </w:r>
          </w:p>
        </w:tc>
        <w:tc>
          <w:tcPr>
            <w:tcW w:w="7216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383681" w:rsidRDefault="00AC303E" w:rsidP="006C11CE">
            <w:pPr>
              <w:snapToGrid w:val="0"/>
              <w:spacing w:after="0"/>
              <w:rPr>
                <w:rFonts w:ascii="Arial" w:hAnsi="Arial" w:cs="Arial"/>
                <w:bCs/>
              </w:rPr>
            </w:pPr>
            <w:r w:rsidRPr="00383681">
              <w:rPr>
                <w:rFonts w:ascii="Arial" w:hAnsi="Arial" w:cs="Arial"/>
                <w:bCs/>
              </w:rPr>
              <w:t>Samostatná provozovna</w:t>
            </w: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728" w:type="dxa"/>
          <w:trHeight w:val="348"/>
        </w:trPr>
        <w:tc>
          <w:tcPr>
            <w:tcW w:w="7636" w:type="dxa"/>
            <w:gridSpan w:val="7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C303E" w:rsidRPr="00B60794" w:rsidRDefault="00AC303E" w:rsidP="00AE6BA7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  <w:bCs/>
              </w:rPr>
              <w:t>IČO</w:t>
            </w:r>
          </w:p>
        </w:tc>
        <w:tc>
          <w:tcPr>
            <w:tcW w:w="7216" w:type="dxa"/>
            <w:gridSpan w:val="11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Identifikační číslo zařízení nebo provozovny (IČZ / IČP) </w:t>
            </w: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728" w:type="dxa"/>
          <w:trHeight w:val="340"/>
        </w:trPr>
        <w:tc>
          <w:tcPr>
            <w:tcW w:w="763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B60794" w:rsidRDefault="0012323B" w:rsidP="0012323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Obchodní firma</w:t>
            </w:r>
            <w:r>
              <w:rPr>
                <w:rFonts w:ascii="Arial" w:hAnsi="Arial" w:cs="Arial"/>
              </w:rPr>
              <w:t xml:space="preserve">/název/jméno a příjmení </w:t>
            </w:r>
            <w:r w:rsidR="00AC303E" w:rsidRPr="00B60794">
              <w:rPr>
                <w:rFonts w:ascii="Arial" w:hAnsi="Arial" w:cs="Arial"/>
              </w:rPr>
              <w:t>původce nebo oprávněné osoby </w:t>
            </w:r>
          </w:p>
        </w:tc>
        <w:tc>
          <w:tcPr>
            <w:tcW w:w="7216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Název provozovny </w:t>
            </w: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728" w:type="dxa"/>
          <w:trHeight w:val="349"/>
        </w:trPr>
        <w:tc>
          <w:tcPr>
            <w:tcW w:w="7636" w:type="dxa"/>
            <w:gridSpan w:val="7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Ulice </w:t>
            </w:r>
            <w:proofErr w:type="spellStart"/>
            <w:r w:rsidRPr="00B60794">
              <w:rPr>
                <w:rFonts w:ascii="Arial" w:hAnsi="Arial" w:cs="Arial"/>
              </w:rPr>
              <w:t>č.p</w:t>
            </w:r>
            <w:proofErr w:type="spellEnd"/>
            <w:r w:rsidRPr="00B60794">
              <w:rPr>
                <w:rFonts w:ascii="Arial" w:hAnsi="Arial" w:cs="Arial"/>
              </w:rPr>
              <w:t xml:space="preserve">, </w:t>
            </w:r>
            <w:proofErr w:type="spellStart"/>
            <w:r w:rsidRPr="00B60794">
              <w:rPr>
                <w:rFonts w:ascii="Arial" w:hAnsi="Arial" w:cs="Arial"/>
              </w:rPr>
              <w:t>č.o</w:t>
            </w:r>
            <w:proofErr w:type="spellEnd"/>
          </w:p>
        </w:tc>
        <w:tc>
          <w:tcPr>
            <w:tcW w:w="7216" w:type="dxa"/>
            <w:gridSpan w:val="11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Ulice, č.p., </w:t>
            </w:r>
            <w:proofErr w:type="spellStart"/>
            <w:r w:rsidRPr="00B60794">
              <w:rPr>
                <w:rFonts w:ascii="Arial" w:hAnsi="Arial" w:cs="Arial"/>
              </w:rPr>
              <w:t>č.o</w:t>
            </w:r>
            <w:proofErr w:type="spellEnd"/>
            <w:r w:rsidRPr="00B60794">
              <w:rPr>
                <w:rFonts w:ascii="Arial" w:hAnsi="Arial" w:cs="Arial"/>
              </w:rPr>
              <w:t>.</w:t>
            </w: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728" w:type="dxa"/>
          <w:trHeight w:val="335"/>
        </w:trPr>
        <w:tc>
          <w:tcPr>
            <w:tcW w:w="7636" w:type="dxa"/>
            <w:gridSpan w:val="7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Obec </w:t>
            </w:r>
          </w:p>
        </w:tc>
        <w:tc>
          <w:tcPr>
            <w:tcW w:w="7216" w:type="dxa"/>
            <w:gridSpan w:val="11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Obec </w:t>
            </w: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728" w:type="dxa"/>
          <w:trHeight w:val="340"/>
        </w:trPr>
        <w:tc>
          <w:tcPr>
            <w:tcW w:w="7636" w:type="dxa"/>
            <w:gridSpan w:val="7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PSČ </w:t>
            </w:r>
          </w:p>
        </w:tc>
        <w:tc>
          <w:tcPr>
            <w:tcW w:w="7216" w:type="dxa"/>
            <w:gridSpan w:val="11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PSČ</w:t>
            </w: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728" w:type="dxa"/>
          <w:trHeight w:val="340"/>
        </w:trPr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B60794" w:rsidRDefault="00960042" w:rsidP="006C11CE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ORP/SOP</w:t>
            </w:r>
          </w:p>
        </w:tc>
        <w:tc>
          <w:tcPr>
            <w:tcW w:w="721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B60794" w:rsidRDefault="00960042" w:rsidP="00960042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Kód ORP/</w:t>
            </w:r>
            <w:r w:rsidR="00AC303E" w:rsidRPr="00B60794">
              <w:rPr>
                <w:rFonts w:ascii="Arial" w:hAnsi="Arial" w:cs="Arial"/>
              </w:rPr>
              <w:t>SOP</w:t>
            </w: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728" w:type="dxa"/>
          <w:trHeight w:val="340"/>
        </w:trPr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IČZÚJ </w:t>
            </w:r>
          </w:p>
        </w:tc>
        <w:tc>
          <w:tcPr>
            <w:tcW w:w="7216" w:type="dxa"/>
            <w:gridSpan w:val="11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IČZÚJ</w:t>
            </w: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Datum vyhotovení hlášení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Hlášení vyplnil</w:t>
            </w:r>
          </w:p>
        </w:tc>
        <w:tc>
          <w:tcPr>
            <w:tcW w:w="2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Jméno </w:t>
            </w:r>
          </w:p>
        </w:tc>
        <w:tc>
          <w:tcPr>
            <w:tcW w:w="181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Příjmení</w:t>
            </w:r>
          </w:p>
        </w:tc>
        <w:tc>
          <w:tcPr>
            <w:tcW w:w="3728" w:type="dxa"/>
            <w:vAlign w:val="center"/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76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Poznámka k hlášení</w:t>
            </w: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AC303E" w:rsidRPr="00B60794" w:rsidRDefault="00AC303E" w:rsidP="002C11AC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Telefon</w:t>
            </w:r>
          </w:p>
        </w:tc>
        <w:tc>
          <w:tcPr>
            <w:tcW w:w="38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E-mail</w:t>
            </w:r>
          </w:p>
        </w:tc>
        <w:tc>
          <w:tcPr>
            <w:tcW w:w="3728" w:type="dxa"/>
            <w:vAlign w:val="center"/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76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AC303E" w:rsidRPr="00B60794" w:rsidRDefault="006810B7" w:rsidP="006810B7">
            <w:pPr>
              <w:snapToGri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 z</w:t>
            </w:r>
            <w:r w:rsidR="00AC303E" w:rsidRPr="00B60794">
              <w:rPr>
                <w:rFonts w:ascii="Arial" w:hAnsi="Arial" w:cs="Arial"/>
              </w:rPr>
              <w:t xml:space="preserve">ařízení </w:t>
            </w:r>
            <w:r w:rsidR="00272541">
              <w:rPr>
                <w:rFonts w:ascii="Arial" w:hAnsi="Arial" w:cs="Arial"/>
              </w:rPr>
              <w:t>bylo vydáno</w:t>
            </w:r>
            <w:r w:rsidR="00AC303E" w:rsidRPr="00B60794">
              <w:rPr>
                <w:rFonts w:ascii="Arial" w:hAnsi="Arial" w:cs="Arial"/>
              </w:rPr>
              <w:t xml:space="preserve"> integrované povolení </w:t>
            </w:r>
          </w:p>
        </w:tc>
        <w:tc>
          <w:tcPr>
            <w:tcW w:w="38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Ano / Ne</w:t>
            </w:r>
          </w:p>
        </w:tc>
        <w:tc>
          <w:tcPr>
            <w:tcW w:w="3728" w:type="dxa"/>
            <w:vAlign w:val="center"/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728" w:type="dxa"/>
          <w:trHeight w:val="340"/>
        </w:trPr>
        <w:tc>
          <w:tcPr>
            <w:tcW w:w="76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3359" w:type="dxa"/>
            <w:gridSpan w:val="3"/>
            <w:tcBorders>
              <w:left w:val="single" w:sz="4" w:space="0" w:color="auto"/>
              <w:bottom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  <w:highlight w:val="yellow"/>
              </w:rPr>
            </w:pPr>
            <w:r w:rsidRPr="00B60794">
              <w:rPr>
                <w:rFonts w:ascii="Arial" w:hAnsi="Arial" w:cs="Arial"/>
              </w:rPr>
              <w:t>PID (IPPC kód zařízení)</w:t>
            </w:r>
          </w:p>
        </w:tc>
        <w:tc>
          <w:tcPr>
            <w:tcW w:w="38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MZP</w:t>
            </w: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728" w:type="dxa"/>
          <w:cantSplit/>
          <w:trHeight w:hRule="exact" w:val="614"/>
        </w:trPr>
        <w:tc>
          <w:tcPr>
            <w:tcW w:w="76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576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AC303E" w:rsidRPr="00B60794" w:rsidRDefault="00AC303E" w:rsidP="00A4373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Provozovna je smluvně zapojena do obecního systému nakládání s komunálními odpady</w:t>
            </w:r>
          </w:p>
        </w:tc>
        <w:tc>
          <w:tcPr>
            <w:tcW w:w="1447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Ano / Ne</w:t>
            </w:r>
          </w:p>
        </w:tc>
      </w:tr>
      <w:tr w:rsidR="00AC303E" w:rsidRPr="00AC303E" w:rsidTr="000106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728" w:type="dxa"/>
          <w:cantSplit/>
          <w:trHeight w:val="461"/>
        </w:trPr>
        <w:tc>
          <w:tcPr>
            <w:tcW w:w="76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72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B60794" w:rsidRDefault="00530723" w:rsidP="00A4373E">
            <w:pPr>
              <w:snapToGrid w:val="0"/>
              <w:spacing w:after="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Katalogová čísla odpadů</w:t>
            </w:r>
            <w:r w:rsidR="00AC303E" w:rsidRPr="00B60794">
              <w:rPr>
                <w:rFonts w:ascii="Arial" w:hAnsi="Arial" w:cs="Arial"/>
              </w:rPr>
              <w:t>, s nimiž je zapojena do obecního</w:t>
            </w:r>
            <w:r w:rsidR="00A4373E">
              <w:rPr>
                <w:rFonts w:ascii="Arial" w:hAnsi="Arial" w:cs="Arial"/>
              </w:rPr>
              <w:t xml:space="preserve"> systému</w:t>
            </w:r>
            <w:r w:rsidR="00AC303E" w:rsidRPr="00B60794">
              <w:rPr>
                <w:rFonts w:ascii="Arial" w:hAnsi="Arial" w:cs="Arial"/>
              </w:rPr>
              <w:t xml:space="preserve"> nakládání s komunálními odpady</w:t>
            </w:r>
          </w:p>
        </w:tc>
      </w:tr>
    </w:tbl>
    <w:p w:rsidR="00AC303E" w:rsidRPr="00AC303E" w:rsidRDefault="00AC303E" w:rsidP="00AC303E">
      <w:pPr>
        <w:rPr>
          <w:rFonts w:ascii="Arial" w:hAnsi="Arial" w:cs="Arial"/>
        </w:rPr>
      </w:pPr>
    </w:p>
    <w:p w:rsidR="00AC303E" w:rsidRDefault="00AC303E" w:rsidP="00AC303E">
      <w:pPr>
        <w:rPr>
          <w:rFonts w:ascii="Arial" w:hAnsi="Arial" w:cs="Arial"/>
        </w:rPr>
      </w:pPr>
    </w:p>
    <w:p w:rsidR="00875061" w:rsidRPr="00AC303E" w:rsidRDefault="00875061" w:rsidP="00AC303E">
      <w:pPr>
        <w:rPr>
          <w:rFonts w:ascii="Arial" w:hAnsi="Arial" w:cs="Arial"/>
        </w:rPr>
      </w:pPr>
    </w:p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lastRenderedPageBreak/>
        <w:t>List č. 2 – Hlášení o produkci a nakládání s odpady za vykazovaný rok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1843"/>
        <w:gridCol w:w="283"/>
        <w:gridCol w:w="118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2430"/>
        <w:gridCol w:w="339"/>
        <w:gridCol w:w="339"/>
        <w:gridCol w:w="339"/>
      </w:tblGrid>
      <w:tr w:rsidR="00AC303E" w:rsidRPr="00B60794" w:rsidTr="006C11CE">
        <w:tc>
          <w:tcPr>
            <w:tcW w:w="817" w:type="dxa"/>
          </w:tcPr>
          <w:p w:rsidR="00AC303E" w:rsidRPr="00B60794" w:rsidRDefault="00AC303E" w:rsidP="00AE6BA7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IČO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6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Identifikační číslo zařízení nebo provozovny (IČZ / IČP)      </w:t>
            </w:r>
          </w:p>
        </w:tc>
        <w:tc>
          <w:tcPr>
            <w:tcW w:w="1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jc w:val="right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Číslo strany listu č. 2: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c>
          <w:tcPr>
            <w:tcW w:w="2093" w:type="dxa"/>
            <w:gridSpan w:val="2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IČZÚJ provozovny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jc w:val="right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Počet stran listu č. 2: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C303E" w:rsidRPr="00B60794" w:rsidRDefault="00AC303E" w:rsidP="00AC303E">
      <w:pPr>
        <w:spacing w:after="0"/>
        <w:rPr>
          <w:rFonts w:ascii="Arial" w:hAnsi="Arial" w:cs="Arial"/>
        </w:rPr>
      </w:pPr>
    </w:p>
    <w:tbl>
      <w:tblPr>
        <w:tblW w:w="14955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132"/>
        <w:gridCol w:w="1274"/>
        <w:gridCol w:w="1132"/>
        <w:gridCol w:w="1839"/>
        <w:gridCol w:w="1132"/>
        <w:gridCol w:w="1132"/>
        <w:gridCol w:w="1414"/>
        <w:gridCol w:w="4932"/>
        <w:gridCol w:w="938"/>
        <w:gridCol w:w="30"/>
      </w:tblGrid>
      <w:tr w:rsidR="00AC303E" w:rsidRPr="00B60794" w:rsidTr="00762E69">
        <w:trPr>
          <w:gridAfter w:val="1"/>
          <w:wAfter w:w="30" w:type="dxa"/>
          <w:cantSplit/>
          <w:trHeight w:hRule="exact" w:val="51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>Pořadové číslo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>Zařazování odpadu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>Množství odpadu (tuny)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C303E" w:rsidRPr="00205D60" w:rsidRDefault="00AC303E" w:rsidP="006C11CE">
            <w:pPr>
              <w:pStyle w:val="ST"/>
              <w:keepNext w:val="0"/>
              <w:keepLines w:val="0"/>
              <w:snapToGrid w:val="0"/>
              <w:spacing w:before="0" w:after="0"/>
              <w:rPr>
                <w:rFonts w:ascii="Arial" w:hAnsi="Arial" w:cs="Arial"/>
                <w:caps w:val="0"/>
                <w:sz w:val="20"/>
              </w:rPr>
            </w:pPr>
            <w:r w:rsidRPr="00205D60">
              <w:rPr>
                <w:rFonts w:ascii="Arial" w:hAnsi="Arial" w:cs="Arial"/>
                <w:caps w:val="0"/>
                <w:sz w:val="20"/>
              </w:rPr>
              <w:t>Kód způsobu nakládání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>Partner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ind w:left="-108" w:right="-1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>Číslo osvědčení</w:t>
            </w:r>
          </w:p>
        </w:tc>
      </w:tr>
      <w:tr w:rsidR="00DB7BEB" w:rsidRPr="00B60794" w:rsidTr="00762E69">
        <w:trPr>
          <w:gridAfter w:val="1"/>
          <w:wAfter w:w="30" w:type="dxa"/>
          <w:cantSplit/>
          <w:trHeight w:val="147"/>
        </w:trPr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>Katalogové číslo odpadu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>Kategorie odpadu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>Název druhu odpadu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 xml:space="preserve">Celkem </w:t>
            </w:r>
          </w:p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>(+)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12" w:space="0" w:color="auto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>Z toho dle</w:t>
            </w:r>
          </w:p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 xml:space="preserve"> sloupce 7 </w:t>
            </w:r>
          </w:p>
          <w:p w:rsidR="00AC303E" w:rsidRPr="00205D60" w:rsidRDefault="00AC303E" w:rsidP="006C11C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5D60">
              <w:rPr>
                <w:rFonts w:ascii="Arial" w:hAnsi="Arial" w:cs="Arial"/>
                <w:sz w:val="20"/>
                <w:szCs w:val="20"/>
              </w:rPr>
              <w:t>(-)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33D0" w:rsidRPr="00205D60" w:rsidRDefault="00AC303E" w:rsidP="00D733D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62E69">
              <w:rPr>
                <w:rFonts w:ascii="Arial" w:hAnsi="Arial" w:cs="Arial"/>
                <w:sz w:val="20"/>
                <w:szCs w:val="20"/>
              </w:rPr>
              <w:t xml:space="preserve">IČO, </w:t>
            </w:r>
            <w:r w:rsidR="00D733D0">
              <w:rPr>
                <w:rFonts w:ascii="Arial" w:hAnsi="Arial" w:cs="Arial"/>
                <w:sz w:val="20"/>
                <w:szCs w:val="20"/>
              </w:rPr>
              <w:t xml:space="preserve">obchodní firma/název/jméno a příjmení, </w:t>
            </w:r>
            <w:r w:rsidRPr="00762E69">
              <w:rPr>
                <w:rFonts w:ascii="Arial" w:hAnsi="Arial" w:cs="Arial"/>
                <w:sz w:val="20"/>
                <w:szCs w:val="20"/>
              </w:rPr>
              <w:t xml:space="preserve">IČZ / IČP, název, adresa, </w:t>
            </w:r>
            <w:r w:rsidR="00522244" w:rsidRPr="00762E6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62E69">
              <w:rPr>
                <w:rFonts w:ascii="Arial" w:hAnsi="Arial" w:cs="Arial"/>
                <w:sz w:val="20"/>
                <w:szCs w:val="20"/>
              </w:rPr>
              <w:t xml:space="preserve">IČZÚJ </w:t>
            </w:r>
            <w:r w:rsidR="00522244" w:rsidRPr="00762E69">
              <w:rPr>
                <w:rFonts w:ascii="Arial" w:hAnsi="Arial" w:cs="Arial"/>
                <w:sz w:val="20"/>
                <w:szCs w:val="20"/>
              </w:rPr>
              <w:t>provozovny</w:t>
            </w: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03E" w:rsidRPr="00205D60" w:rsidRDefault="00AC303E" w:rsidP="006C11CE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BEB" w:rsidRPr="00B60794" w:rsidTr="00000AE5">
        <w:trPr>
          <w:trHeight w:val="145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7</w:t>
            </w:r>
          </w:p>
        </w:tc>
        <w:tc>
          <w:tcPr>
            <w:tcW w:w="49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8</w:t>
            </w: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03E" w:rsidRPr="00B60794" w:rsidRDefault="00AC303E" w:rsidP="006C11CE">
            <w:pPr>
              <w:snapToGrid w:val="0"/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9</w:t>
            </w:r>
          </w:p>
        </w:tc>
      </w:tr>
      <w:tr w:rsidR="00DB7BEB" w:rsidRPr="00B60794" w:rsidTr="00000AE5">
        <w:trPr>
          <w:trHeight w:val="347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B60794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  <w:tr w:rsidR="00DB7BEB" w:rsidRPr="00AC303E" w:rsidTr="00000AE5">
        <w:trPr>
          <w:trHeight w:val="347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C303E" w:rsidRPr="00AC303E" w:rsidRDefault="00AC303E" w:rsidP="006C11CE">
            <w:pPr>
              <w:snapToGrid w:val="0"/>
              <w:spacing w:after="0"/>
              <w:rPr>
                <w:rFonts w:ascii="Arial" w:hAnsi="Arial" w:cs="Arial"/>
              </w:rPr>
            </w:pPr>
          </w:p>
        </w:tc>
      </w:tr>
    </w:tbl>
    <w:p w:rsidR="00AC303E" w:rsidRPr="00AC303E" w:rsidRDefault="00AC303E" w:rsidP="00AC303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FF0000"/>
          <w:u w:val="single"/>
        </w:rPr>
      </w:pPr>
    </w:p>
    <w:p w:rsidR="00AC303E" w:rsidRPr="00AC303E" w:rsidRDefault="00AC303E" w:rsidP="00AC303E">
      <w:pPr>
        <w:jc w:val="both"/>
        <w:rPr>
          <w:rFonts w:ascii="Arial" w:hAnsi="Arial" w:cs="Arial"/>
          <w:b/>
          <w:u w:val="single"/>
        </w:rPr>
        <w:sectPr w:rsidR="00AC303E" w:rsidRPr="00AC303E" w:rsidSect="006C11CE">
          <w:footnotePr>
            <w:pos w:val="beneathText"/>
          </w:footnotePr>
          <w:pgSz w:w="16838" w:h="11906" w:orient="landscape"/>
          <w:pgMar w:top="993" w:right="1077" w:bottom="1418" w:left="907" w:header="709" w:footer="709" w:gutter="0"/>
          <w:cols w:space="708"/>
          <w:docGrid w:linePitch="360"/>
        </w:sectPr>
      </w:pPr>
    </w:p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  <w:bCs/>
        </w:rPr>
        <w:lastRenderedPageBreak/>
        <w:t>List č. 3 -</w:t>
      </w:r>
      <w:r w:rsidRPr="00AC303E">
        <w:rPr>
          <w:rFonts w:ascii="Arial" w:hAnsi="Arial" w:cs="Arial"/>
        </w:rPr>
        <w:t xml:space="preserve"> </w:t>
      </w:r>
      <w:r w:rsidRPr="00AC303E">
        <w:rPr>
          <w:rFonts w:ascii="Arial" w:hAnsi="Arial" w:cs="Arial"/>
          <w:b/>
        </w:rPr>
        <w:t>Údaje o složení kalu (katalogové číslo odpadu 19 08 05)</w:t>
      </w:r>
    </w:p>
    <w:tbl>
      <w:tblPr>
        <w:tblW w:w="9261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39"/>
        <w:gridCol w:w="1132"/>
        <w:gridCol w:w="278"/>
        <w:gridCol w:w="3269"/>
        <w:gridCol w:w="2566"/>
      </w:tblGrid>
      <w:tr w:rsidR="00AC303E" w:rsidRPr="00B60794" w:rsidTr="006C11CE">
        <w:trPr>
          <w:cantSplit/>
          <w:trHeight w:val="273"/>
        </w:trPr>
        <w:tc>
          <w:tcPr>
            <w:tcW w:w="12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303E" w:rsidRPr="00B60794" w:rsidRDefault="00AC303E" w:rsidP="00275851">
            <w:pPr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IČO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03E" w:rsidRPr="00B60794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03E" w:rsidRPr="00B60794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03E" w:rsidRPr="00B60794" w:rsidRDefault="00AC303E" w:rsidP="006C11CE">
            <w:pPr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Identifikační číslo zařízení nebo provozovny (IČZ / IČP)      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B60794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cantSplit/>
          <w:trHeight w:val="362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B60794" w:rsidRDefault="00AC303E" w:rsidP="006C11C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IČZÚJ provozovny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03E" w:rsidRPr="00B60794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03E" w:rsidRPr="00B60794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B60794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303E" w:rsidRPr="00B60794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303E" w:rsidRPr="00B60794" w:rsidRDefault="00AC303E" w:rsidP="00AC303E">
      <w:pPr>
        <w:rPr>
          <w:rFonts w:ascii="Arial" w:hAnsi="Arial" w:cs="Arial"/>
        </w:rPr>
      </w:pP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3239"/>
        <w:gridCol w:w="2039"/>
        <w:gridCol w:w="1605"/>
        <w:gridCol w:w="1607"/>
      </w:tblGrid>
      <w:tr w:rsidR="00AC303E" w:rsidRPr="00B60794" w:rsidTr="006C11CE">
        <w:trPr>
          <w:trHeight w:val="530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60794">
              <w:rPr>
                <w:rFonts w:ascii="Arial" w:hAnsi="Arial" w:cs="Arial"/>
                <w:bCs/>
              </w:rPr>
              <w:t>Číslo</w:t>
            </w:r>
          </w:p>
        </w:tc>
        <w:tc>
          <w:tcPr>
            <w:tcW w:w="3239" w:type="dxa"/>
            <w:tcBorders>
              <w:top w:val="single" w:sz="8" w:space="0" w:color="auto"/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B60794">
              <w:rPr>
                <w:rFonts w:ascii="Arial" w:hAnsi="Arial" w:cs="Arial"/>
                <w:bCs/>
              </w:rPr>
              <w:t>Ukazatel</w:t>
            </w:r>
          </w:p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B60794">
              <w:rPr>
                <w:rFonts w:ascii="Arial" w:hAnsi="Arial" w:cs="Arial"/>
                <w:bCs/>
                <w:iCs/>
              </w:rPr>
              <w:t>(rizikový prvek, látka)</w:t>
            </w:r>
          </w:p>
        </w:tc>
        <w:tc>
          <w:tcPr>
            <w:tcW w:w="2039" w:type="dxa"/>
            <w:tcBorders>
              <w:top w:val="single" w:sz="8" w:space="0" w:color="auto"/>
            </w:tcBorders>
            <w:vAlign w:val="center"/>
          </w:tcPr>
          <w:p w:rsidR="00AC303E" w:rsidRPr="00B60794" w:rsidRDefault="00AC303E" w:rsidP="006C11CE">
            <w:pPr>
              <w:pStyle w:val="Nadpisoddlu"/>
              <w:keepNext w:val="0"/>
              <w:keepLines w:val="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60794">
              <w:rPr>
                <w:rFonts w:ascii="Arial" w:hAnsi="Arial" w:cs="Arial"/>
                <w:b w:val="0"/>
                <w:bCs/>
                <w:sz w:val="22"/>
                <w:szCs w:val="22"/>
              </w:rPr>
              <w:t>Jednotka</w:t>
            </w:r>
          </w:p>
        </w:tc>
        <w:tc>
          <w:tcPr>
            <w:tcW w:w="321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303E" w:rsidRPr="00B60794" w:rsidRDefault="00AC303E" w:rsidP="006C11CE">
            <w:pPr>
              <w:pStyle w:val="Nadpis8"/>
              <w:spacing w:befor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6095">
              <w:rPr>
                <w:rFonts w:ascii="Arial" w:hAnsi="Arial" w:cs="Arial"/>
                <w:color w:val="auto"/>
                <w:sz w:val="22"/>
                <w:szCs w:val="22"/>
              </w:rPr>
              <w:t>Průměrná roční hodnota</w:t>
            </w:r>
          </w:p>
        </w:tc>
      </w:tr>
      <w:tr w:rsidR="00AC303E" w:rsidRPr="00B60794" w:rsidTr="006C11CE">
        <w:trPr>
          <w:trHeight w:val="265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  <w:color w:val="000000"/>
              </w:rPr>
            </w:pPr>
            <w:r w:rsidRPr="00B60794">
              <w:rPr>
                <w:rFonts w:ascii="Arial" w:hAnsi="Arial" w:cs="Arial"/>
                <w:color w:val="000000"/>
              </w:rPr>
              <w:t>sušina kalu</w:t>
            </w:r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 w:rsidRPr="00B60794">
              <w:rPr>
                <w:rFonts w:ascii="Arial" w:hAnsi="Arial" w:cs="Arial"/>
                <w:color w:val="000000"/>
              </w:rPr>
              <w:t>%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trHeight w:val="265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 2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  <w:color w:val="000000"/>
              </w:rPr>
            </w:pPr>
            <w:r w:rsidRPr="00B60794">
              <w:rPr>
                <w:rFonts w:ascii="Arial" w:hAnsi="Arial" w:cs="Arial"/>
                <w:color w:val="000000"/>
              </w:rPr>
              <w:t>pH</w:t>
            </w:r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trHeight w:val="265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 3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Cd</w:t>
            </w:r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mg/kg sušiny kalu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trHeight w:val="265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 4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proofErr w:type="spellStart"/>
            <w:r w:rsidRPr="00B60794">
              <w:rPr>
                <w:rFonts w:ascii="Arial" w:hAnsi="Arial" w:cs="Arial"/>
              </w:rPr>
              <w:t>Cu</w:t>
            </w:r>
            <w:proofErr w:type="spellEnd"/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mg/kg sušiny kalu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trHeight w:val="265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 5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proofErr w:type="spellStart"/>
            <w:r w:rsidRPr="00B60794">
              <w:rPr>
                <w:rFonts w:ascii="Arial" w:hAnsi="Arial" w:cs="Arial"/>
              </w:rPr>
              <w:t>Hg</w:t>
            </w:r>
            <w:proofErr w:type="spellEnd"/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mg/kg sušiny kalu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trHeight w:val="265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 6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proofErr w:type="spellStart"/>
            <w:r w:rsidRPr="00B60794">
              <w:rPr>
                <w:rFonts w:ascii="Arial" w:hAnsi="Arial" w:cs="Arial"/>
              </w:rPr>
              <w:t>Pb</w:t>
            </w:r>
            <w:proofErr w:type="spellEnd"/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mg/kg sušiny kalu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trHeight w:val="250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proofErr w:type="spellStart"/>
            <w:r w:rsidRPr="00B60794">
              <w:rPr>
                <w:rFonts w:ascii="Arial" w:hAnsi="Arial" w:cs="Arial"/>
              </w:rPr>
              <w:t>Zn</w:t>
            </w:r>
            <w:proofErr w:type="spellEnd"/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mg/kg sušiny kalu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trHeight w:val="265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 8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As</w:t>
            </w:r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mg/kg sušiny kalu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trHeight w:val="265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 9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proofErr w:type="spellStart"/>
            <w:r w:rsidRPr="00B60794">
              <w:rPr>
                <w:rFonts w:ascii="Arial" w:hAnsi="Arial" w:cs="Arial"/>
              </w:rPr>
              <w:t>Cr</w:t>
            </w:r>
            <w:proofErr w:type="spellEnd"/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mg/kg sušiny kalu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pStyle w:val="Seznam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303E" w:rsidRPr="00B60794" w:rsidTr="006C11CE">
        <w:trPr>
          <w:trHeight w:val="265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10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Ni</w:t>
            </w:r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mg/kg sušiny kalu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trHeight w:val="265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11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AOX</w:t>
            </w:r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mg/kg sušiny kalu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trHeight w:val="530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12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PCB </w:t>
            </w:r>
            <w:r w:rsidRPr="00B60794">
              <w:rPr>
                <w:rFonts w:ascii="Arial" w:hAnsi="Arial" w:cs="Arial"/>
                <w:bCs/>
              </w:rPr>
              <w:t xml:space="preserve">(součet </w:t>
            </w:r>
            <w:proofErr w:type="spellStart"/>
            <w:r w:rsidRPr="00B60794">
              <w:rPr>
                <w:rFonts w:ascii="Arial" w:hAnsi="Arial" w:cs="Arial"/>
                <w:bCs/>
              </w:rPr>
              <w:t>kongenerů</w:t>
            </w:r>
            <w:proofErr w:type="spellEnd"/>
            <w:r w:rsidRPr="00B60794">
              <w:rPr>
                <w:rFonts w:ascii="Arial" w:hAnsi="Arial" w:cs="Arial"/>
                <w:bCs/>
              </w:rPr>
              <w:t xml:space="preserve"> 28, 52, 101, 138, 153 a 180)</w:t>
            </w:r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mg/kg sušiny kalu</w:t>
            </w: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cantSplit/>
          <w:trHeight w:val="794"/>
        </w:trPr>
        <w:tc>
          <w:tcPr>
            <w:tcW w:w="803" w:type="dxa"/>
            <w:vMerge w:val="restart"/>
            <w:tcBorders>
              <w:left w:val="single" w:sz="8" w:space="0" w:color="auto"/>
            </w:tcBorders>
            <w:vAlign w:val="center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39" w:type="dxa"/>
            <w:vMerge w:val="restart"/>
            <w:vAlign w:val="center"/>
          </w:tcPr>
          <w:p w:rsidR="00AC303E" w:rsidRPr="00B60794" w:rsidRDefault="00AC303E" w:rsidP="008B17A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Mikrobiologické ukazatele</w:t>
            </w:r>
          </w:p>
        </w:tc>
        <w:tc>
          <w:tcPr>
            <w:tcW w:w="2039" w:type="dxa"/>
            <w:vMerge w:val="restart"/>
            <w:vAlign w:val="center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Počet analýz použitých pro výpočet průměrné roční hodnoty</w:t>
            </w:r>
          </w:p>
        </w:tc>
      </w:tr>
      <w:tr w:rsidR="00AC303E" w:rsidRPr="00B60794" w:rsidTr="006C11CE">
        <w:trPr>
          <w:cantSplit/>
          <w:trHeight w:val="141"/>
        </w:trPr>
        <w:tc>
          <w:tcPr>
            <w:tcW w:w="803" w:type="dxa"/>
            <w:vMerge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39" w:type="dxa"/>
            <w:vMerge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039" w:type="dxa"/>
            <w:vMerge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min. hodnota</w:t>
            </w:r>
          </w:p>
        </w:tc>
        <w:tc>
          <w:tcPr>
            <w:tcW w:w="1607" w:type="dxa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max. hodnota</w:t>
            </w:r>
          </w:p>
        </w:tc>
      </w:tr>
      <w:tr w:rsidR="00AC303E" w:rsidRPr="00B60794" w:rsidTr="006C11CE">
        <w:trPr>
          <w:cantSplit/>
          <w:trHeight w:val="265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1</w:t>
            </w:r>
            <w:r w:rsidR="008F196E">
              <w:rPr>
                <w:rFonts w:ascii="Arial" w:hAnsi="Arial" w:cs="Arial"/>
              </w:rPr>
              <w:t>3</w:t>
            </w:r>
          </w:p>
        </w:tc>
        <w:tc>
          <w:tcPr>
            <w:tcW w:w="3239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Enterokoky</w:t>
            </w:r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KTJ/g sušiny kalu</w:t>
            </w:r>
          </w:p>
        </w:tc>
        <w:tc>
          <w:tcPr>
            <w:tcW w:w="1605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cantSplit/>
          <w:trHeight w:val="530"/>
        </w:trPr>
        <w:tc>
          <w:tcPr>
            <w:tcW w:w="803" w:type="dxa"/>
            <w:tcBorders>
              <w:left w:val="single" w:sz="8" w:space="0" w:color="auto"/>
            </w:tcBorders>
          </w:tcPr>
          <w:p w:rsidR="00AC303E" w:rsidRPr="00B60794" w:rsidRDefault="00AC303E" w:rsidP="00B60794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1</w:t>
            </w:r>
            <w:r w:rsidR="008F196E">
              <w:rPr>
                <w:rFonts w:ascii="Arial" w:hAnsi="Arial" w:cs="Arial"/>
              </w:rPr>
              <w:t>4</w:t>
            </w:r>
          </w:p>
        </w:tc>
        <w:tc>
          <w:tcPr>
            <w:tcW w:w="3239" w:type="dxa"/>
          </w:tcPr>
          <w:p w:rsidR="00AC303E" w:rsidRPr="00B60794" w:rsidRDefault="008F196E" w:rsidP="008B17AE">
            <w:pPr>
              <w:spacing w:after="0"/>
              <w:rPr>
                <w:rFonts w:ascii="Arial" w:hAnsi="Arial" w:cs="Arial"/>
                <w:strike/>
              </w:rPr>
            </w:pPr>
            <w:r>
              <w:rPr>
                <w:rFonts w:ascii="Arial" w:hAnsi="Arial" w:cs="Arial"/>
              </w:rPr>
              <w:t>Termot</w:t>
            </w:r>
            <w:r w:rsidR="008B17AE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lerantní koliformní bakteri</w:t>
            </w:r>
            <w:r w:rsidR="00A667CC">
              <w:rPr>
                <w:rFonts w:ascii="Arial" w:hAnsi="Arial" w:cs="Arial"/>
              </w:rPr>
              <w:t>e</w:t>
            </w:r>
          </w:p>
        </w:tc>
        <w:tc>
          <w:tcPr>
            <w:tcW w:w="2039" w:type="dxa"/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KTJ/g sušiny kalu</w:t>
            </w:r>
          </w:p>
        </w:tc>
        <w:tc>
          <w:tcPr>
            <w:tcW w:w="1605" w:type="dxa"/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  <w:tr w:rsidR="00AC303E" w:rsidRPr="00B60794" w:rsidTr="006C11CE">
        <w:trPr>
          <w:cantSplit/>
          <w:trHeight w:val="265"/>
        </w:trPr>
        <w:tc>
          <w:tcPr>
            <w:tcW w:w="6081" w:type="dxa"/>
            <w:gridSpan w:val="3"/>
            <w:vMerge w:val="restart"/>
            <w:tcBorders>
              <w:left w:val="single" w:sz="8" w:space="0" w:color="auto"/>
            </w:tcBorders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21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 xml:space="preserve">Četnost </w:t>
            </w:r>
          </w:p>
        </w:tc>
      </w:tr>
      <w:tr w:rsidR="00AC303E" w:rsidRPr="00B60794" w:rsidTr="006C11CE">
        <w:trPr>
          <w:cantSplit/>
          <w:trHeight w:val="280"/>
        </w:trPr>
        <w:tc>
          <w:tcPr>
            <w:tcW w:w="608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pozitivních</w:t>
            </w: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negativních</w:t>
            </w:r>
          </w:p>
        </w:tc>
      </w:tr>
      <w:tr w:rsidR="00AC303E" w:rsidRPr="00B60794" w:rsidTr="006C11CE">
        <w:trPr>
          <w:cantSplit/>
          <w:trHeight w:val="265"/>
        </w:trPr>
        <w:tc>
          <w:tcPr>
            <w:tcW w:w="803" w:type="dxa"/>
            <w:tcBorders>
              <w:left w:val="single" w:sz="8" w:space="0" w:color="auto"/>
              <w:bottom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r w:rsidRPr="00B60794">
              <w:rPr>
                <w:rFonts w:ascii="Arial" w:hAnsi="Arial" w:cs="Arial"/>
              </w:rPr>
              <w:t>1</w:t>
            </w:r>
            <w:r w:rsidR="008F196E">
              <w:rPr>
                <w:rFonts w:ascii="Arial" w:hAnsi="Arial" w:cs="Arial"/>
              </w:rPr>
              <w:t>5</w:t>
            </w:r>
          </w:p>
        </w:tc>
        <w:tc>
          <w:tcPr>
            <w:tcW w:w="3239" w:type="dxa"/>
            <w:tcBorders>
              <w:bottom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  <w:proofErr w:type="spellStart"/>
            <w:r w:rsidRPr="00B60794">
              <w:rPr>
                <w:rFonts w:ascii="Arial" w:hAnsi="Arial" w:cs="Arial"/>
              </w:rPr>
              <w:t>Salmonella</w:t>
            </w:r>
            <w:proofErr w:type="spellEnd"/>
            <w:r w:rsidRPr="00B60794">
              <w:rPr>
                <w:rFonts w:ascii="Arial" w:hAnsi="Arial" w:cs="Arial"/>
              </w:rPr>
              <w:t xml:space="preserve"> </w:t>
            </w:r>
            <w:proofErr w:type="spellStart"/>
            <w:r w:rsidRPr="00B60794">
              <w:rPr>
                <w:rFonts w:ascii="Arial" w:hAnsi="Arial" w:cs="Arial"/>
              </w:rPr>
              <w:t>sp</w:t>
            </w:r>
            <w:proofErr w:type="spellEnd"/>
            <w:r w:rsidRPr="00B60794">
              <w:rPr>
                <w:rFonts w:ascii="Arial" w:hAnsi="Arial" w:cs="Arial"/>
              </w:rPr>
              <w:t>.</w:t>
            </w:r>
          </w:p>
        </w:tc>
        <w:tc>
          <w:tcPr>
            <w:tcW w:w="2039" w:type="dxa"/>
            <w:tcBorders>
              <w:bottom w:val="single" w:sz="8" w:space="0" w:color="auto"/>
            </w:tcBorders>
          </w:tcPr>
          <w:p w:rsidR="00AC303E" w:rsidRPr="00B60794" w:rsidRDefault="00AC303E" w:rsidP="006C11CE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05" w:type="dxa"/>
            <w:tcBorders>
              <w:bottom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07" w:type="dxa"/>
            <w:tcBorders>
              <w:bottom w:val="single" w:sz="8" w:space="0" w:color="auto"/>
              <w:right w:val="single" w:sz="8" w:space="0" w:color="auto"/>
            </w:tcBorders>
          </w:tcPr>
          <w:p w:rsidR="00AC303E" w:rsidRPr="00B60794" w:rsidRDefault="00AC303E" w:rsidP="006C11CE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AC303E" w:rsidRPr="00AC303E" w:rsidRDefault="00AC303E" w:rsidP="00AC303E">
      <w:pPr>
        <w:pStyle w:val="Zkladntext"/>
        <w:rPr>
          <w:rFonts w:ascii="Arial" w:hAnsi="Arial" w:cs="Arial"/>
          <w:sz w:val="22"/>
          <w:szCs w:val="22"/>
        </w:rPr>
      </w:pPr>
    </w:p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>List č. 4 – Údaje o finanční rezervě, volné kapacitě skládky a poplatcích za ukládání odpadů na skládky</w:t>
      </w:r>
    </w:p>
    <w:tbl>
      <w:tblPr>
        <w:tblW w:w="9260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739"/>
        <w:gridCol w:w="1132"/>
        <w:gridCol w:w="278"/>
        <w:gridCol w:w="3268"/>
        <w:gridCol w:w="2566"/>
      </w:tblGrid>
      <w:tr w:rsidR="00AC303E" w:rsidRPr="00AC303E" w:rsidTr="006C11CE">
        <w:trPr>
          <w:cantSplit/>
          <w:trHeight w:val="471"/>
        </w:trPr>
        <w:tc>
          <w:tcPr>
            <w:tcW w:w="127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AC303E" w:rsidRPr="00426D2F" w:rsidRDefault="00AC303E" w:rsidP="00275851">
            <w:pPr>
              <w:rPr>
                <w:rFonts w:ascii="Arial" w:hAnsi="Arial" w:cs="Arial"/>
              </w:rPr>
            </w:pPr>
            <w:r w:rsidRPr="00426D2F">
              <w:rPr>
                <w:rFonts w:ascii="Arial" w:hAnsi="Arial" w:cs="Arial"/>
              </w:rPr>
              <w:t>IČO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03E" w:rsidRPr="00426D2F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03E" w:rsidRPr="00426D2F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C303E" w:rsidRPr="00426D2F" w:rsidRDefault="00AC303E" w:rsidP="006C11CE">
            <w:pPr>
              <w:rPr>
                <w:rFonts w:ascii="Arial" w:hAnsi="Arial" w:cs="Arial"/>
              </w:rPr>
            </w:pPr>
            <w:r w:rsidRPr="00426D2F">
              <w:rPr>
                <w:rFonts w:ascii="Arial" w:hAnsi="Arial" w:cs="Arial"/>
              </w:rPr>
              <w:t>Identifikační číslo zařízení nebo provozovny (IČZ / IČP)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426D2F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</w:tr>
      <w:tr w:rsidR="00AC303E" w:rsidRPr="00AC303E" w:rsidTr="006C11CE">
        <w:trPr>
          <w:cantSplit/>
          <w:trHeight w:val="395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426D2F" w:rsidRDefault="00AC303E" w:rsidP="006C11CE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426D2F">
              <w:rPr>
                <w:rFonts w:ascii="Arial" w:hAnsi="Arial" w:cs="Arial"/>
              </w:rPr>
              <w:t>IČZÚJ provozovny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C303E" w:rsidRPr="00426D2F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303E" w:rsidRPr="00426D2F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303E" w:rsidRPr="00426D2F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C303E" w:rsidRPr="00426D2F" w:rsidRDefault="00AC303E" w:rsidP="006C11C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>Tabulka č. 1: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8"/>
        <w:gridCol w:w="2119"/>
        <w:gridCol w:w="1929"/>
        <w:gridCol w:w="1559"/>
        <w:gridCol w:w="1474"/>
      </w:tblGrid>
      <w:tr w:rsidR="00AC303E" w:rsidRPr="00AC303E" w:rsidTr="006C11CE">
        <w:trPr>
          <w:cantSplit/>
          <w:trHeight w:hRule="exact" w:val="776"/>
        </w:trPr>
        <w:tc>
          <w:tcPr>
            <w:tcW w:w="42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</w:tcPr>
          <w:p w:rsidR="00AC303E" w:rsidRPr="00692731" w:rsidRDefault="00AC303E" w:rsidP="006C11CE">
            <w:pPr>
              <w:spacing w:after="0" w:line="240" w:lineRule="auto"/>
              <w:rPr>
                <w:rFonts w:ascii="Arial" w:hAnsi="Arial" w:cs="Arial"/>
              </w:rPr>
            </w:pPr>
          </w:p>
          <w:p w:rsidR="00AC303E" w:rsidRPr="00692731" w:rsidRDefault="00AC303E" w:rsidP="006C11CE">
            <w:pPr>
              <w:spacing w:after="0" w:line="240" w:lineRule="auto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     Typ skládky</w:t>
            </w:r>
          </w:p>
          <w:p w:rsidR="00AC303E" w:rsidRPr="00692731" w:rsidRDefault="00AC303E" w:rsidP="006C11CE">
            <w:pPr>
              <w:spacing w:after="0" w:line="240" w:lineRule="auto"/>
              <w:rPr>
                <w:rFonts w:ascii="Arial" w:hAnsi="Arial" w:cs="Arial"/>
              </w:rPr>
            </w:pPr>
          </w:p>
          <w:p w:rsidR="00AC303E" w:rsidRPr="00692731" w:rsidRDefault="00AC303E" w:rsidP="006C11C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03E" w:rsidRPr="00692731" w:rsidRDefault="00AC303E" w:rsidP="006C11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Označení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692731" w:rsidRDefault="00AC303E" w:rsidP="006C11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Volná kapacita</w:t>
            </w:r>
          </w:p>
          <w:p w:rsidR="00AC303E" w:rsidRPr="00692731" w:rsidRDefault="00AC303E" w:rsidP="006C11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(m</w:t>
            </w:r>
            <w:r w:rsidRPr="00692731">
              <w:rPr>
                <w:rFonts w:ascii="Arial" w:hAnsi="Arial" w:cs="Arial"/>
                <w:vertAlign w:val="superscript"/>
              </w:rPr>
              <w:t>3</w:t>
            </w:r>
            <w:r w:rsidRPr="00692731">
              <w:rPr>
                <w:rFonts w:ascii="Arial" w:hAnsi="Arial" w:cs="Arial"/>
              </w:rPr>
              <w:t xml:space="preserve"> )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692731" w:rsidRDefault="00AC303E" w:rsidP="006C11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Volná kapacita</w:t>
            </w:r>
          </w:p>
          <w:p w:rsidR="00AC303E" w:rsidRPr="00692731" w:rsidRDefault="00AC303E" w:rsidP="006C11C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(t) </w:t>
            </w:r>
          </w:p>
        </w:tc>
      </w:tr>
      <w:tr w:rsidR="00AC303E" w:rsidRPr="00AC303E" w:rsidTr="006C11CE">
        <w:trPr>
          <w:cantSplit/>
          <w:trHeight w:hRule="exact" w:val="331"/>
        </w:trPr>
        <w:tc>
          <w:tcPr>
            <w:tcW w:w="2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C303E" w:rsidRPr="00692731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Jednoskupinová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C303E" w:rsidRPr="00692731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Ano / Ne</w:t>
            </w:r>
          </w:p>
        </w:tc>
        <w:tc>
          <w:tcPr>
            <w:tcW w:w="1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03E" w:rsidRPr="00692731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692731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692731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AC303E" w:rsidRPr="00AC303E" w:rsidTr="006C11CE">
        <w:trPr>
          <w:cantSplit/>
          <w:trHeight w:val="285"/>
        </w:trPr>
        <w:tc>
          <w:tcPr>
            <w:tcW w:w="2118" w:type="dxa"/>
            <w:vMerge w:val="restart"/>
            <w:tcBorders>
              <w:top w:val="single" w:sz="6" w:space="0" w:color="auto"/>
              <w:left w:val="single" w:sz="4" w:space="0" w:color="auto"/>
              <w:right w:val="nil"/>
            </w:tcBorders>
            <w:vAlign w:val="center"/>
          </w:tcPr>
          <w:p w:rsidR="00AC303E" w:rsidRPr="00AC303E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proofErr w:type="spellStart"/>
            <w:r w:rsidRPr="00AC303E">
              <w:rPr>
                <w:rFonts w:ascii="Arial" w:hAnsi="Arial" w:cs="Arial"/>
              </w:rPr>
              <w:t>Víceskupinová</w:t>
            </w:r>
            <w:proofErr w:type="spellEnd"/>
            <w:r w:rsidRPr="00AC303E"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C303E" w:rsidRPr="00AC303E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 xml:space="preserve">Ano / Ne                              </w:t>
            </w:r>
          </w:p>
        </w:tc>
        <w:tc>
          <w:tcPr>
            <w:tcW w:w="19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AC303E" w:rsidRPr="00AC303E" w:rsidTr="006C11CE">
        <w:trPr>
          <w:cantSplit/>
          <w:trHeight w:hRule="exact" w:val="285"/>
        </w:trPr>
        <w:tc>
          <w:tcPr>
            <w:tcW w:w="2118" w:type="dxa"/>
            <w:vMerge/>
            <w:tcBorders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C303E" w:rsidRPr="00AC303E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2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AC303E" w:rsidRPr="00AC303E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Z toho</w:t>
            </w:r>
          </w:p>
        </w:tc>
        <w:tc>
          <w:tcPr>
            <w:tcW w:w="1929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pacing w:after="0" w:line="240" w:lineRule="auto"/>
              <w:ind w:left="284"/>
              <w:rPr>
                <w:rFonts w:ascii="Arial" w:hAnsi="Arial" w:cs="Arial"/>
              </w:rPr>
            </w:pPr>
          </w:p>
        </w:tc>
      </w:tr>
      <w:tr w:rsidR="00AC303E" w:rsidRPr="00AC303E" w:rsidTr="006C11CE">
        <w:trPr>
          <w:cantSplit/>
          <w:trHeight w:hRule="exact" w:val="318"/>
        </w:trPr>
        <w:tc>
          <w:tcPr>
            <w:tcW w:w="61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 xml:space="preserve">     Stav finanční rezervy k 31. prosinci vykazovaného roku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(Kč)</w:t>
            </w:r>
          </w:p>
        </w:tc>
      </w:tr>
      <w:tr w:rsidR="00AC303E" w:rsidRPr="00AC303E" w:rsidTr="006C11CE">
        <w:trPr>
          <w:cantSplit/>
          <w:trHeight w:hRule="exact" w:val="340"/>
        </w:trPr>
        <w:tc>
          <w:tcPr>
            <w:tcW w:w="61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8B17AE">
            <w:pPr>
              <w:spacing w:after="0" w:line="240" w:lineRule="auto"/>
              <w:ind w:left="351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Kopie výpisu z bankovního účtu s finanční rezervou</w:t>
            </w:r>
          </w:p>
        </w:tc>
        <w:tc>
          <w:tcPr>
            <w:tcW w:w="303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 xml:space="preserve">Tabulka č. 2: </w:t>
      </w:r>
    </w:p>
    <w:tbl>
      <w:tblPr>
        <w:tblW w:w="915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8"/>
        <w:gridCol w:w="1734"/>
        <w:gridCol w:w="1033"/>
        <w:gridCol w:w="1008"/>
        <w:gridCol w:w="1596"/>
        <w:gridCol w:w="1141"/>
        <w:gridCol w:w="1425"/>
      </w:tblGrid>
      <w:tr w:rsidR="00AC303E" w:rsidRPr="00AC303E" w:rsidTr="006810B7">
        <w:trPr>
          <w:trHeight w:val="315"/>
          <w:jc w:val="center"/>
        </w:trPr>
        <w:tc>
          <w:tcPr>
            <w:tcW w:w="2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6810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Jednotka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810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Celkem</w:t>
            </w:r>
          </w:p>
        </w:tc>
        <w:tc>
          <w:tcPr>
            <w:tcW w:w="257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 xml:space="preserve">Z toho 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C303E" w:rsidRPr="00AC303E" w:rsidRDefault="00AC303E" w:rsidP="006C11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303E" w:rsidRPr="00AC303E" w:rsidTr="006810B7">
        <w:trPr>
          <w:trHeight w:val="315"/>
          <w:jc w:val="center"/>
        </w:trPr>
        <w:tc>
          <w:tcPr>
            <w:tcW w:w="2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810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Nebezpečných</w:t>
            </w:r>
          </w:p>
          <w:p w:rsidR="00AC303E" w:rsidRPr="00AC303E" w:rsidRDefault="00AC303E" w:rsidP="006810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 xml:space="preserve">Ostatních </w:t>
            </w:r>
          </w:p>
          <w:p w:rsidR="00AC303E" w:rsidRPr="00AC303E" w:rsidRDefault="00AC303E" w:rsidP="006C11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Komunálních</w:t>
            </w:r>
          </w:p>
          <w:p w:rsidR="00AC303E" w:rsidRPr="00AC303E" w:rsidRDefault="00AC303E" w:rsidP="006C11C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C303E" w:rsidRPr="00AC303E" w:rsidTr="006C11CE">
        <w:trPr>
          <w:trHeight w:val="315"/>
          <w:jc w:val="center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92731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Množství uložených odpadů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6810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(t)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</w:tr>
      <w:tr w:rsidR="00AC303E" w:rsidRPr="00AC303E" w:rsidTr="006C11CE">
        <w:trPr>
          <w:trHeight w:val="315"/>
          <w:jc w:val="center"/>
        </w:trPr>
        <w:tc>
          <w:tcPr>
            <w:tcW w:w="1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03E" w:rsidRPr="00692731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2731">
              <w:rPr>
                <w:rFonts w:ascii="Arial" w:eastAsia="Times New Roman" w:hAnsi="Arial" w:cs="Arial"/>
              </w:rPr>
              <w:t>Základní složka poplatku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Množství zpoplatněných odpadů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6810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(t)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</w:tr>
      <w:tr w:rsidR="00AC303E" w:rsidRPr="00AC303E" w:rsidTr="006C11CE">
        <w:trPr>
          <w:trHeight w:val="315"/>
          <w:jc w:val="center"/>
        </w:trPr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03E" w:rsidRPr="00692731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Poplatky předepsané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6810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(tis. Kč)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  <w:r w:rsidRPr="00AC303E">
              <w:rPr>
                <w:rFonts w:ascii="Arial" w:eastAsia="Times New Roman" w:hAnsi="Arial" w:cs="Arial"/>
                <w:i/>
              </w:rPr>
              <w:t> </w:t>
            </w:r>
          </w:p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  <w:i/>
              </w:rPr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</w:tr>
      <w:tr w:rsidR="00AC303E" w:rsidRPr="00AC303E" w:rsidTr="006C11CE">
        <w:trPr>
          <w:trHeight w:val="315"/>
          <w:jc w:val="center"/>
        </w:trPr>
        <w:tc>
          <w:tcPr>
            <w:tcW w:w="1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03E" w:rsidRPr="00692731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Uhrazené poplatky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6810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(tis. Kč)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</w:tr>
      <w:tr w:rsidR="00AC303E" w:rsidRPr="00AC303E" w:rsidTr="006C11CE">
        <w:trPr>
          <w:gridAfter w:val="2"/>
          <w:wAfter w:w="2479" w:type="dxa"/>
          <w:trHeight w:val="315"/>
          <w:jc w:val="center"/>
        </w:trPr>
        <w:tc>
          <w:tcPr>
            <w:tcW w:w="125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303E" w:rsidRPr="00692731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92731">
              <w:rPr>
                <w:rFonts w:ascii="Arial" w:eastAsia="Times New Roman" w:hAnsi="Arial" w:cs="Arial"/>
              </w:rPr>
              <w:t>Riziková složka poplatku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Množství zpoplatněných odpadů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6810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(t)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</w:tr>
      <w:tr w:rsidR="00AC303E" w:rsidRPr="00AC303E" w:rsidTr="006C11CE">
        <w:trPr>
          <w:gridAfter w:val="2"/>
          <w:wAfter w:w="2479" w:type="dxa"/>
          <w:trHeight w:val="315"/>
          <w:jc w:val="center"/>
        </w:trPr>
        <w:tc>
          <w:tcPr>
            <w:tcW w:w="12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Poplatky předepsané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6810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(tis. Kč)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</w:tr>
      <w:tr w:rsidR="00AC303E" w:rsidRPr="00AC303E" w:rsidTr="006C11CE">
        <w:trPr>
          <w:gridAfter w:val="2"/>
          <w:wAfter w:w="2479" w:type="dxa"/>
          <w:trHeight w:val="315"/>
          <w:jc w:val="center"/>
        </w:trPr>
        <w:tc>
          <w:tcPr>
            <w:tcW w:w="125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Uhrazené poplatky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3E" w:rsidRPr="00AC303E" w:rsidRDefault="00AC303E" w:rsidP="006810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(tis. Kč)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303E" w:rsidRPr="00AC303E" w:rsidRDefault="00AC303E" w:rsidP="006C11C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C303E">
              <w:rPr>
                <w:rFonts w:ascii="Arial" w:eastAsia="Times New Roman" w:hAnsi="Arial" w:cs="Arial"/>
              </w:rPr>
              <w:t> </w:t>
            </w:r>
          </w:p>
        </w:tc>
      </w:tr>
    </w:tbl>
    <w:p w:rsidR="00AC303E" w:rsidRPr="00AC303E" w:rsidRDefault="00AC303E" w:rsidP="00AC303E">
      <w:pPr>
        <w:spacing w:after="0"/>
        <w:jc w:val="both"/>
        <w:rPr>
          <w:rFonts w:ascii="Arial" w:hAnsi="Arial" w:cs="Arial"/>
          <w:b/>
        </w:rPr>
      </w:pPr>
    </w:p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 xml:space="preserve">List č. 5 – Údaje o obecním systému nakládání s komunálními odpady  </w:t>
      </w:r>
    </w:p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>Vyplňuje obec:</w:t>
      </w:r>
    </w:p>
    <w:tbl>
      <w:tblPr>
        <w:tblStyle w:val="Mkatabulky"/>
        <w:tblW w:w="9212" w:type="dxa"/>
        <w:tblLook w:val="04A0" w:firstRow="1" w:lastRow="0" w:firstColumn="1" w:lastColumn="0" w:noHBand="0" w:noVBand="1"/>
      </w:tblPr>
      <w:tblGrid>
        <w:gridCol w:w="6351"/>
        <w:gridCol w:w="2861"/>
      </w:tblGrid>
      <w:tr w:rsidR="00AC303E" w:rsidRPr="00AC303E" w:rsidTr="006C11CE">
        <w:tc>
          <w:tcPr>
            <w:tcW w:w="9212" w:type="dxa"/>
            <w:gridSpan w:val="2"/>
            <w:vAlign w:val="center"/>
          </w:tcPr>
          <w:p w:rsidR="00AC303E" w:rsidRPr="00426D2F" w:rsidRDefault="00AC303E" w:rsidP="006C11CE">
            <w:pPr>
              <w:spacing w:after="120"/>
              <w:rPr>
                <w:rFonts w:ascii="Arial" w:hAnsi="Arial" w:cs="Arial"/>
              </w:rPr>
            </w:pPr>
            <w:r w:rsidRPr="00426D2F">
              <w:rPr>
                <w:rFonts w:ascii="Arial" w:hAnsi="Arial" w:cs="Arial"/>
              </w:rPr>
              <w:t>Systém nakládání s odpady v obci</w:t>
            </w:r>
          </w:p>
        </w:tc>
      </w:tr>
      <w:tr w:rsidR="00AC303E" w:rsidRPr="00AC303E" w:rsidTr="006C11CE">
        <w:tc>
          <w:tcPr>
            <w:tcW w:w="6351" w:type="dxa"/>
            <w:vAlign w:val="center"/>
          </w:tcPr>
          <w:p w:rsidR="00AC303E" w:rsidRPr="00426D2F" w:rsidRDefault="00AC303E" w:rsidP="00275851">
            <w:pPr>
              <w:spacing w:after="120"/>
              <w:rPr>
                <w:rFonts w:ascii="Arial" w:hAnsi="Arial" w:cs="Arial"/>
              </w:rPr>
            </w:pPr>
            <w:r w:rsidRPr="00426D2F">
              <w:rPr>
                <w:rFonts w:ascii="Arial" w:hAnsi="Arial" w:cs="Arial"/>
              </w:rPr>
              <w:t xml:space="preserve">Počet původců (IČO) smluvně zapojených do obecního systému sběru a nakládání s komunálními odpady </w:t>
            </w:r>
          </w:p>
        </w:tc>
        <w:tc>
          <w:tcPr>
            <w:tcW w:w="2861" w:type="dxa"/>
          </w:tcPr>
          <w:p w:rsidR="00AC303E" w:rsidRPr="00426D2F" w:rsidRDefault="00AC303E" w:rsidP="006C11CE">
            <w:pPr>
              <w:spacing w:after="120"/>
              <w:rPr>
                <w:rFonts w:ascii="Arial" w:hAnsi="Arial" w:cs="Arial"/>
              </w:rPr>
            </w:pPr>
          </w:p>
        </w:tc>
      </w:tr>
      <w:tr w:rsidR="00AC303E" w:rsidRPr="00AC303E" w:rsidTr="006C11CE">
        <w:trPr>
          <w:trHeight w:val="679"/>
        </w:trPr>
        <w:tc>
          <w:tcPr>
            <w:tcW w:w="6351" w:type="dxa"/>
            <w:vAlign w:val="center"/>
          </w:tcPr>
          <w:p w:rsidR="00AC303E" w:rsidRPr="00426D2F" w:rsidRDefault="00AC303E" w:rsidP="006C11CE">
            <w:pPr>
              <w:rPr>
                <w:rFonts w:ascii="Arial" w:hAnsi="Arial" w:cs="Arial"/>
              </w:rPr>
            </w:pPr>
            <w:r w:rsidRPr="00426D2F">
              <w:rPr>
                <w:rFonts w:ascii="Arial" w:hAnsi="Arial" w:cs="Arial"/>
              </w:rPr>
              <w:t xml:space="preserve">Platba občanů za komunální odpady je nastavena podle množství produkovaných komunálních odpadů </w:t>
            </w:r>
          </w:p>
        </w:tc>
        <w:tc>
          <w:tcPr>
            <w:tcW w:w="2861" w:type="dxa"/>
            <w:vAlign w:val="center"/>
          </w:tcPr>
          <w:p w:rsidR="00AC303E" w:rsidRPr="00426D2F" w:rsidRDefault="00AC303E" w:rsidP="006C11CE">
            <w:pPr>
              <w:jc w:val="center"/>
              <w:rPr>
                <w:rFonts w:ascii="Arial" w:hAnsi="Arial" w:cs="Arial"/>
              </w:rPr>
            </w:pPr>
            <w:r w:rsidRPr="00426D2F">
              <w:rPr>
                <w:rFonts w:ascii="Arial" w:hAnsi="Arial" w:cs="Arial"/>
              </w:rPr>
              <w:t>Ano / Ne</w:t>
            </w:r>
          </w:p>
        </w:tc>
      </w:tr>
      <w:tr w:rsidR="00AC303E" w:rsidRPr="00AC303E" w:rsidTr="006C11CE">
        <w:trPr>
          <w:trHeight w:val="340"/>
        </w:trPr>
        <w:tc>
          <w:tcPr>
            <w:tcW w:w="6351" w:type="dxa"/>
            <w:vAlign w:val="center"/>
          </w:tcPr>
          <w:p w:rsidR="00AC303E" w:rsidRPr="00426D2F" w:rsidRDefault="00AC303E" w:rsidP="006C11CE">
            <w:pPr>
              <w:rPr>
                <w:rFonts w:ascii="Arial" w:hAnsi="Arial" w:cs="Arial"/>
              </w:rPr>
            </w:pPr>
            <w:r w:rsidRPr="00426D2F">
              <w:rPr>
                <w:rFonts w:ascii="Arial" w:hAnsi="Arial" w:cs="Arial"/>
              </w:rPr>
              <w:t>V obci je nastaven systém nakládání se stavebními odpady od občanů</w:t>
            </w:r>
          </w:p>
        </w:tc>
        <w:tc>
          <w:tcPr>
            <w:tcW w:w="2861" w:type="dxa"/>
            <w:vAlign w:val="center"/>
          </w:tcPr>
          <w:p w:rsidR="00AC303E" w:rsidRPr="00426D2F" w:rsidRDefault="00AC303E" w:rsidP="006C11CE">
            <w:pPr>
              <w:jc w:val="center"/>
              <w:rPr>
                <w:rFonts w:ascii="Arial" w:hAnsi="Arial" w:cs="Arial"/>
              </w:rPr>
            </w:pPr>
            <w:r w:rsidRPr="00426D2F">
              <w:rPr>
                <w:rFonts w:ascii="Arial" w:hAnsi="Arial" w:cs="Arial"/>
              </w:rPr>
              <w:t>Ano / Ne</w:t>
            </w:r>
          </w:p>
        </w:tc>
      </w:tr>
      <w:tr w:rsidR="00AC303E" w:rsidRPr="00AC303E" w:rsidTr="006C11CE">
        <w:trPr>
          <w:trHeight w:val="340"/>
        </w:trPr>
        <w:tc>
          <w:tcPr>
            <w:tcW w:w="6351" w:type="dxa"/>
            <w:vAlign w:val="center"/>
          </w:tcPr>
          <w:p w:rsidR="00AC303E" w:rsidRPr="00426D2F" w:rsidRDefault="00AC303E" w:rsidP="006C11CE">
            <w:pPr>
              <w:rPr>
                <w:rFonts w:ascii="Arial" w:hAnsi="Arial" w:cs="Arial"/>
              </w:rPr>
            </w:pPr>
            <w:r w:rsidRPr="00426D2F">
              <w:rPr>
                <w:rFonts w:ascii="Arial" w:hAnsi="Arial" w:cs="Arial"/>
              </w:rPr>
              <w:t>Sběr textilu od občanů v obci</w:t>
            </w:r>
          </w:p>
        </w:tc>
        <w:tc>
          <w:tcPr>
            <w:tcW w:w="2861" w:type="dxa"/>
            <w:vAlign w:val="center"/>
          </w:tcPr>
          <w:p w:rsidR="00AC303E" w:rsidRPr="00426D2F" w:rsidRDefault="00AC303E" w:rsidP="006C11CE">
            <w:pPr>
              <w:jc w:val="center"/>
              <w:rPr>
                <w:rFonts w:ascii="Arial" w:hAnsi="Arial" w:cs="Arial"/>
              </w:rPr>
            </w:pPr>
            <w:r w:rsidRPr="00426D2F">
              <w:rPr>
                <w:rFonts w:ascii="Arial" w:hAnsi="Arial" w:cs="Arial"/>
              </w:rPr>
              <w:t>Ano / Ne</w:t>
            </w:r>
          </w:p>
        </w:tc>
      </w:tr>
    </w:tbl>
    <w:p w:rsidR="00AC303E" w:rsidRPr="00815178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815178">
        <w:rPr>
          <w:rFonts w:ascii="Arial" w:hAnsi="Arial" w:cs="Arial"/>
          <w:b/>
        </w:rPr>
        <w:t xml:space="preserve">Vysvětlivky: </w:t>
      </w:r>
    </w:p>
    <w:p w:rsidR="00AC303E" w:rsidRPr="00815178" w:rsidRDefault="00AC303E" w:rsidP="00815178">
      <w:pPr>
        <w:spacing w:before="60" w:after="60"/>
        <w:jc w:val="both"/>
        <w:rPr>
          <w:rFonts w:ascii="Arial" w:hAnsi="Arial" w:cs="Arial"/>
        </w:rPr>
      </w:pPr>
      <w:r w:rsidRPr="00815178">
        <w:rPr>
          <w:rFonts w:ascii="Arial" w:hAnsi="Arial" w:cs="Arial"/>
        </w:rPr>
        <w:t xml:space="preserve">Požadované údaje se vyplňují v souladu s obchodním nebo živnostenským rejstříkem. </w:t>
      </w:r>
    </w:p>
    <w:p w:rsidR="00AC303E" w:rsidRPr="00815178" w:rsidRDefault="00AC303E" w:rsidP="00815178">
      <w:pPr>
        <w:spacing w:before="60" w:after="60"/>
        <w:jc w:val="both"/>
        <w:rPr>
          <w:rFonts w:ascii="Arial" w:hAnsi="Arial" w:cs="Arial"/>
        </w:rPr>
      </w:pPr>
      <w:r w:rsidRPr="00815178">
        <w:rPr>
          <w:rFonts w:ascii="Arial" w:hAnsi="Arial" w:cs="Arial"/>
        </w:rPr>
        <w:t>Veškeré údaje o množství se udávají v tunách maximálně na šest desetinných míst.</w:t>
      </w:r>
    </w:p>
    <w:p w:rsidR="00AC303E" w:rsidRPr="00815178" w:rsidRDefault="00AC303E" w:rsidP="00815178">
      <w:pPr>
        <w:spacing w:before="60" w:after="60"/>
        <w:jc w:val="both"/>
        <w:rPr>
          <w:rFonts w:ascii="Arial" w:hAnsi="Arial" w:cs="Arial"/>
        </w:rPr>
      </w:pPr>
      <w:r w:rsidRPr="00815178">
        <w:rPr>
          <w:rFonts w:ascii="Arial" w:hAnsi="Arial" w:cs="Arial"/>
          <w:u w:val="single"/>
        </w:rPr>
        <w:t>IČO</w:t>
      </w:r>
      <w:r w:rsidRPr="00815178">
        <w:rPr>
          <w:rFonts w:ascii="Arial" w:hAnsi="Arial" w:cs="Arial"/>
        </w:rPr>
        <w:t xml:space="preserve"> – uvede se identifikační číslo původce nebo oprávněné osoby; pokud je IČO méně než osmimístné, doplní se zleva nuly na celkový počet 8 míst. </w:t>
      </w:r>
    </w:p>
    <w:p w:rsidR="00AC303E" w:rsidRPr="00815178" w:rsidRDefault="00AC303E" w:rsidP="00815178">
      <w:pPr>
        <w:spacing w:before="60" w:after="60"/>
        <w:jc w:val="both"/>
        <w:rPr>
          <w:rFonts w:ascii="Arial" w:hAnsi="Arial" w:cs="Arial"/>
          <w:bCs/>
          <w:u w:val="single"/>
        </w:rPr>
      </w:pPr>
      <w:r w:rsidRPr="00815178">
        <w:rPr>
          <w:rFonts w:ascii="Arial" w:hAnsi="Arial" w:cs="Arial"/>
          <w:bCs/>
          <w:u w:val="single"/>
        </w:rPr>
        <w:t>IČZÚJ</w:t>
      </w:r>
      <w:r w:rsidRPr="00815178">
        <w:rPr>
          <w:rFonts w:ascii="Arial" w:hAnsi="Arial" w:cs="Arial"/>
          <w:bCs/>
        </w:rPr>
        <w:t xml:space="preserve"> </w:t>
      </w:r>
      <w:r w:rsidRPr="00815178">
        <w:rPr>
          <w:rFonts w:ascii="Arial" w:hAnsi="Arial" w:cs="Arial"/>
        </w:rPr>
        <w:t>– uvede se identifikační číslo základní územní jednotky obce, na jejímž správním území má původce</w:t>
      </w:r>
      <w:r w:rsidRPr="00815178">
        <w:rPr>
          <w:rFonts w:ascii="Arial" w:hAnsi="Arial" w:cs="Arial"/>
          <w:bCs/>
        </w:rPr>
        <w:t xml:space="preserve"> </w:t>
      </w:r>
      <w:r w:rsidRPr="00815178">
        <w:rPr>
          <w:rFonts w:ascii="Arial" w:hAnsi="Arial" w:cs="Arial"/>
        </w:rPr>
        <w:t>nebo</w:t>
      </w:r>
      <w:r w:rsidRPr="00815178">
        <w:rPr>
          <w:rFonts w:ascii="Arial" w:hAnsi="Arial" w:cs="Arial"/>
          <w:bCs/>
        </w:rPr>
        <w:t xml:space="preserve"> oprávněná osoba sídlo, na jejímž správním území se nachází </w:t>
      </w:r>
      <w:r w:rsidRPr="00815178">
        <w:rPr>
          <w:rFonts w:ascii="Arial" w:hAnsi="Arial" w:cs="Arial"/>
          <w:bCs/>
        </w:rPr>
        <w:lastRenderedPageBreak/>
        <w:t xml:space="preserve">provozovna původce nebo oprávněné osoby, zařízení oprávněné osoby. Číslo se </w:t>
      </w:r>
      <w:r w:rsidRPr="00815178">
        <w:rPr>
          <w:rFonts w:ascii="Arial" w:hAnsi="Arial" w:cs="Arial"/>
        </w:rPr>
        <w:t>uvádí podle jednotného číselníku obcí ČR vydaného Českým statistickým úřadem</w:t>
      </w:r>
      <w:r w:rsidRPr="00815178">
        <w:rPr>
          <w:rFonts w:ascii="Arial" w:hAnsi="Arial" w:cs="Arial"/>
          <w:bCs/>
        </w:rPr>
        <w:t>.</w:t>
      </w:r>
    </w:p>
    <w:p w:rsidR="00AC303E" w:rsidRPr="00815178" w:rsidRDefault="00960042" w:rsidP="00815178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Kód ORP</w:t>
      </w:r>
      <w:r w:rsidR="008E3565">
        <w:rPr>
          <w:rFonts w:ascii="Arial" w:hAnsi="Arial" w:cs="Arial"/>
          <w:bCs/>
          <w:u w:val="single"/>
        </w:rPr>
        <w:t>/</w:t>
      </w:r>
      <w:r w:rsidR="00AC303E" w:rsidRPr="00815178">
        <w:rPr>
          <w:rFonts w:ascii="Arial" w:hAnsi="Arial" w:cs="Arial"/>
          <w:bCs/>
          <w:u w:val="single"/>
        </w:rPr>
        <w:t>SOP</w:t>
      </w:r>
      <w:r w:rsidR="00AC303E" w:rsidRPr="00815178">
        <w:rPr>
          <w:rFonts w:ascii="Arial" w:hAnsi="Arial" w:cs="Arial"/>
        </w:rPr>
        <w:t xml:space="preserve"> – uvede se kód správního obvodu obce s rozšířenou působností nebo území, na němž je vykonávána přenesená působnost městských částí hl. m. Prahy, kde má </w:t>
      </w:r>
      <w:r w:rsidR="00AC303E" w:rsidRPr="00815178">
        <w:rPr>
          <w:rFonts w:ascii="Arial" w:hAnsi="Arial" w:cs="Arial"/>
          <w:bCs/>
        </w:rPr>
        <w:t>oprávněná osoba</w:t>
      </w:r>
      <w:r w:rsidR="00AC303E" w:rsidRPr="00815178">
        <w:rPr>
          <w:rFonts w:ascii="Arial" w:hAnsi="Arial" w:cs="Arial"/>
        </w:rPr>
        <w:t xml:space="preserve"> sídlo </w:t>
      </w:r>
      <w:r w:rsidR="00AC303E" w:rsidRPr="00815178">
        <w:rPr>
          <w:rFonts w:ascii="Arial" w:hAnsi="Arial" w:cs="Arial"/>
          <w:bCs/>
        </w:rPr>
        <w:t>nebo</w:t>
      </w:r>
      <w:r w:rsidR="00AC303E" w:rsidRPr="00815178">
        <w:rPr>
          <w:rFonts w:ascii="Arial" w:hAnsi="Arial" w:cs="Arial"/>
        </w:rPr>
        <w:t xml:space="preserve"> kde je samostatná provozovna </w:t>
      </w:r>
      <w:r w:rsidR="00AC303E" w:rsidRPr="00815178">
        <w:rPr>
          <w:rFonts w:ascii="Arial" w:hAnsi="Arial" w:cs="Arial"/>
          <w:bCs/>
        </w:rPr>
        <w:t>oprávněné osoby</w:t>
      </w:r>
      <w:r w:rsidR="00AC303E" w:rsidRPr="00815178">
        <w:rPr>
          <w:rFonts w:ascii="Arial" w:hAnsi="Arial" w:cs="Arial"/>
        </w:rPr>
        <w:t xml:space="preserve"> provozována, podle číselníků správních obvodů vydaných Českým statistickým úřadem.</w:t>
      </w:r>
    </w:p>
    <w:p w:rsidR="00AC303E" w:rsidRPr="00815178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815178">
        <w:rPr>
          <w:rFonts w:ascii="Arial" w:hAnsi="Arial" w:cs="Arial"/>
          <w:b/>
        </w:rPr>
        <w:t>K listu č. 1 – Identifikace původce nebo oprávněné osoby</w:t>
      </w:r>
    </w:p>
    <w:p w:rsidR="00AC303E" w:rsidRPr="00815178" w:rsidRDefault="00AC303E" w:rsidP="00815178">
      <w:pPr>
        <w:spacing w:before="60" w:after="60"/>
        <w:jc w:val="both"/>
        <w:rPr>
          <w:rFonts w:ascii="Arial" w:hAnsi="Arial" w:cs="Arial"/>
          <w:bCs/>
          <w:strike/>
          <w:u w:val="single"/>
        </w:rPr>
      </w:pPr>
      <w:r w:rsidRPr="00815178">
        <w:rPr>
          <w:rFonts w:ascii="Arial" w:hAnsi="Arial" w:cs="Arial"/>
          <w:bCs/>
          <w:u w:val="single"/>
        </w:rPr>
        <w:t>Původce nebo oprávněná osoba</w:t>
      </w:r>
      <w:r w:rsidRPr="00815178">
        <w:rPr>
          <w:rFonts w:ascii="Arial" w:hAnsi="Arial" w:cs="Arial"/>
          <w:bCs/>
        </w:rPr>
        <w:t xml:space="preserve"> - uvedou </w:t>
      </w:r>
      <w:r w:rsidRPr="00815178">
        <w:rPr>
          <w:rFonts w:ascii="Arial" w:hAnsi="Arial" w:cs="Arial"/>
        </w:rPr>
        <w:t>se</w:t>
      </w:r>
      <w:r w:rsidRPr="00815178">
        <w:rPr>
          <w:rFonts w:ascii="Arial" w:hAnsi="Arial" w:cs="Arial"/>
          <w:bCs/>
        </w:rPr>
        <w:t xml:space="preserve"> </w:t>
      </w:r>
      <w:r w:rsidRPr="00815178">
        <w:rPr>
          <w:rFonts w:ascii="Arial" w:hAnsi="Arial" w:cs="Arial"/>
        </w:rPr>
        <w:t>informace o sídle ohlašovatele</w:t>
      </w:r>
      <w:r w:rsidRPr="00815178">
        <w:rPr>
          <w:rFonts w:ascii="Arial" w:hAnsi="Arial" w:cs="Arial"/>
          <w:bCs/>
        </w:rPr>
        <w:t xml:space="preserve">. </w:t>
      </w:r>
    </w:p>
    <w:p w:rsidR="00AC303E" w:rsidRPr="00815178" w:rsidRDefault="0012323B" w:rsidP="0012323B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12323B">
        <w:rPr>
          <w:rFonts w:ascii="Arial" w:hAnsi="Arial" w:cs="Arial"/>
          <w:u w:val="single"/>
        </w:rPr>
        <w:t xml:space="preserve">Obchodní firma/název/jméno a příjmení </w:t>
      </w:r>
      <w:r w:rsidR="00AC303E" w:rsidRPr="00815178">
        <w:rPr>
          <w:rFonts w:ascii="Arial" w:hAnsi="Arial" w:cs="Arial"/>
          <w:u w:val="single"/>
        </w:rPr>
        <w:t>původce nebo oprávněné osoby</w:t>
      </w:r>
      <w:r w:rsidR="00AC303E" w:rsidRPr="00815178">
        <w:rPr>
          <w:rFonts w:ascii="Arial" w:hAnsi="Arial" w:cs="Arial"/>
          <w:bCs/>
          <w:u w:val="single"/>
        </w:rPr>
        <w:t xml:space="preserve"> </w:t>
      </w:r>
      <w:r w:rsidR="00AC303E" w:rsidRPr="00815178">
        <w:rPr>
          <w:rFonts w:ascii="Arial" w:hAnsi="Arial" w:cs="Arial"/>
        </w:rPr>
        <w:t xml:space="preserve">– uvede se tak, jak je zapsán v obchodním nebo v živnostenském rejstříku. 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bCs/>
          <w:sz w:val="22"/>
          <w:szCs w:val="22"/>
          <w:u w:val="single"/>
        </w:rPr>
        <w:t>Datum vyhotovení hlášení</w:t>
      </w:r>
      <w:r w:rsidRPr="00815178">
        <w:rPr>
          <w:rFonts w:ascii="Arial" w:hAnsi="Arial" w:cs="Arial"/>
          <w:sz w:val="22"/>
          <w:szCs w:val="22"/>
          <w:u w:val="single"/>
        </w:rPr>
        <w:t xml:space="preserve"> </w:t>
      </w:r>
      <w:r w:rsidRPr="00815178">
        <w:rPr>
          <w:rFonts w:ascii="Arial" w:hAnsi="Arial" w:cs="Arial"/>
          <w:sz w:val="22"/>
          <w:szCs w:val="22"/>
        </w:rPr>
        <w:t xml:space="preserve">– uvede se datum vyhotovení hlášení ve formátu DD.MM.RRRR. 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sz w:val="22"/>
          <w:szCs w:val="22"/>
          <w:u w:val="single"/>
        </w:rPr>
        <w:t>Poznámka k hlášení</w:t>
      </w:r>
      <w:r w:rsidRPr="00815178">
        <w:rPr>
          <w:rFonts w:ascii="Arial" w:hAnsi="Arial" w:cs="Arial"/>
          <w:sz w:val="22"/>
          <w:szCs w:val="22"/>
        </w:rPr>
        <w:t xml:space="preserve"> – v případě potřeby se uvede doplňující informace k hlášení pro zpracovatele hlášení.</w:t>
      </w:r>
    </w:p>
    <w:p w:rsidR="00C52153" w:rsidRPr="00815178" w:rsidRDefault="00AC303E" w:rsidP="00815178">
      <w:pPr>
        <w:pStyle w:val="FormtovanvHTML"/>
        <w:spacing w:before="60" w:after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15178">
        <w:rPr>
          <w:rFonts w:ascii="Arial" w:hAnsi="Arial" w:cs="Arial"/>
          <w:sz w:val="22"/>
          <w:szCs w:val="22"/>
          <w:u w:val="single"/>
        </w:rPr>
        <w:t>Samostatná provozovna</w:t>
      </w:r>
      <w:r w:rsidRPr="00815178">
        <w:rPr>
          <w:rFonts w:ascii="Arial" w:hAnsi="Arial" w:cs="Arial"/>
          <w:sz w:val="22"/>
          <w:szCs w:val="22"/>
        </w:rPr>
        <w:t xml:space="preserve"> – uvede se </w:t>
      </w:r>
      <w:r w:rsidR="008906BC">
        <w:rPr>
          <w:rFonts w:ascii="Arial" w:hAnsi="Arial" w:cs="Arial"/>
          <w:sz w:val="22"/>
          <w:szCs w:val="22"/>
        </w:rPr>
        <w:t>provozovna, ve které vzniká odpad, nebo zařízení</w:t>
      </w:r>
      <w:r w:rsidR="00907D67">
        <w:rPr>
          <w:rFonts w:ascii="Arial" w:hAnsi="Arial" w:cs="Arial"/>
          <w:sz w:val="22"/>
          <w:szCs w:val="22"/>
        </w:rPr>
        <w:t>,</w:t>
      </w:r>
      <w:r w:rsidR="008906BC">
        <w:rPr>
          <w:rFonts w:ascii="Arial" w:hAnsi="Arial" w:cs="Arial"/>
          <w:sz w:val="22"/>
          <w:szCs w:val="22"/>
        </w:rPr>
        <w:t xml:space="preserve"> ve kterém je s odpadem nakládáno. </w:t>
      </w:r>
      <w:r w:rsidR="00A90653">
        <w:rPr>
          <w:rFonts w:ascii="Arial" w:hAnsi="Arial" w:cs="Arial"/>
          <w:sz w:val="22"/>
          <w:szCs w:val="22"/>
        </w:rPr>
        <w:t>V případě vzniku o</w:t>
      </w:r>
      <w:r w:rsidR="008906BC">
        <w:rPr>
          <w:rFonts w:ascii="Arial" w:hAnsi="Arial" w:cs="Arial"/>
          <w:sz w:val="22"/>
          <w:szCs w:val="22"/>
        </w:rPr>
        <w:t>dpad</w:t>
      </w:r>
      <w:r w:rsidR="00A90653">
        <w:rPr>
          <w:rFonts w:ascii="Arial" w:hAnsi="Arial" w:cs="Arial"/>
          <w:sz w:val="22"/>
          <w:szCs w:val="22"/>
        </w:rPr>
        <w:t xml:space="preserve">u mimo provozovnu se vyplňuje </w:t>
      </w:r>
      <w:r w:rsidR="0066268B">
        <w:rPr>
          <w:rFonts w:ascii="Arial" w:hAnsi="Arial" w:cs="Arial"/>
          <w:sz w:val="22"/>
          <w:szCs w:val="22"/>
        </w:rPr>
        <w:t>samostatně,</w:t>
      </w:r>
      <w:r w:rsidR="00A90653">
        <w:rPr>
          <w:rFonts w:ascii="Arial" w:hAnsi="Arial" w:cs="Arial"/>
          <w:sz w:val="22"/>
          <w:szCs w:val="22"/>
        </w:rPr>
        <w:t xml:space="preserve"> za každé ORP, ve kterém odpad původci vzniká.</w:t>
      </w:r>
      <w:r w:rsidR="008906BC">
        <w:rPr>
          <w:rFonts w:ascii="Arial" w:hAnsi="Arial" w:cs="Arial"/>
          <w:sz w:val="22"/>
          <w:szCs w:val="22"/>
        </w:rPr>
        <w:t xml:space="preserve"> </w:t>
      </w:r>
      <w:r w:rsidRPr="00815178">
        <w:rPr>
          <w:rFonts w:ascii="Arial" w:hAnsi="Arial" w:cs="Arial"/>
          <w:sz w:val="22"/>
          <w:szCs w:val="22"/>
        </w:rPr>
        <w:t xml:space="preserve"> Pokud je v provozovně, která je </w:t>
      </w:r>
      <w:r w:rsidRPr="00815178">
        <w:rPr>
          <w:rFonts w:ascii="Arial" w:eastAsiaTheme="minorHAnsi" w:hAnsi="Arial" w:cs="Arial"/>
          <w:sz w:val="22"/>
          <w:szCs w:val="22"/>
          <w:lang w:eastAsia="en-US"/>
        </w:rPr>
        <w:t>provozovnou podle obchodního zákoníku nebo živnostenského zákona, provozováno více zařízení se souhlasem podle § 14 odst. 1 zákona, nebo byl tento souhlas nahrazen integrovaným povolením podle zákona o integrované prevenci</w:t>
      </w:r>
      <w:r w:rsidR="002A75DD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>22)</w:t>
      </w:r>
      <w:r w:rsidRPr="00815178">
        <w:rPr>
          <w:rFonts w:ascii="Arial" w:eastAsiaTheme="minorHAnsi" w:hAnsi="Arial" w:cs="Arial"/>
          <w:sz w:val="22"/>
          <w:szCs w:val="22"/>
          <w:lang w:eastAsia="en-US"/>
        </w:rPr>
        <w:t>, vyplňuje se hlášení za každé z těchto zařízení zvlášť. Za každé zařízení s přiděleným identifikačním číslem zařízení se zasílá samostatné roční hlášení o produkci a nakládání s odpady.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sz w:val="22"/>
          <w:szCs w:val="22"/>
          <w:u w:val="single"/>
        </w:rPr>
        <w:t>Identifikační číslo zařízení</w:t>
      </w:r>
      <w:r w:rsidR="00FC7F87">
        <w:rPr>
          <w:rFonts w:ascii="Arial" w:hAnsi="Arial" w:cs="Arial"/>
          <w:sz w:val="22"/>
          <w:szCs w:val="22"/>
          <w:u w:val="single"/>
        </w:rPr>
        <w:t xml:space="preserve"> (IČZ)</w:t>
      </w:r>
      <w:r w:rsidRPr="00815178">
        <w:rPr>
          <w:rFonts w:ascii="Arial" w:hAnsi="Arial" w:cs="Arial"/>
          <w:sz w:val="22"/>
          <w:szCs w:val="22"/>
        </w:rPr>
        <w:t xml:space="preserve"> - uvede se </w:t>
      </w:r>
      <w:r w:rsidRPr="00815178">
        <w:rPr>
          <w:rFonts w:ascii="Arial" w:eastAsiaTheme="minorHAnsi" w:hAnsi="Arial" w:cs="Arial"/>
          <w:sz w:val="22"/>
          <w:szCs w:val="22"/>
          <w:lang w:eastAsia="en-US"/>
        </w:rPr>
        <w:t>identifikační</w:t>
      </w:r>
      <w:r w:rsidRPr="00815178">
        <w:rPr>
          <w:rFonts w:ascii="Arial" w:hAnsi="Arial" w:cs="Arial"/>
          <w:sz w:val="22"/>
          <w:szCs w:val="22"/>
        </w:rPr>
        <w:t xml:space="preserve"> číslo zařízení oprávněné osoby přidělené krajským úřadem. </w:t>
      </w:r>
    </w:p>
    <w:p w:rsidR="00AC303E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bCs/>
          <w:sz w:val="22"/>
          <w:szCs w:val="22"/>
          <w:u w:val="single"/>
        </w:rPr>
        <w:t>Identifikační číslo provozovny</w:t>
      </w:r>
      <w:r w:rsidRPr="008E3565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FC7F87" w:rsidRPr="008E3565">
        <w:rPr>
          <w:rFonts w:ascii="Arial" w:hAnsi="Arial" w:cs="Arial"/>
          <w:bCs/>
          <w:sz w:val="22"/>
          <w:szCs w:val="22"/>
          <w:u w:val="single"/>
        </w:rPr>
        <w:t>(IČP)</w:t>
      </w:r>
      <w:r w:rsidR="00FC7F87">
        <w:rPr>
          <w:rFonts w:ascii="Arial" w:hAnsi="Arial" w:cs="Arial"/>
          <w:sz w:val="22"/>
          <w:szCs w:val="22"/>
        </w:rPr>
        <w:t xml:space="preserve"> </w:t>
      </w:r>
      <w:r w:rsidRPr="00815178">
        <w:rPr>
          <w:rFonts w:ascii="Arial" w:hAnsi="Arial" w:cs="Arial"/>
          <w:sz w:val="22"/>
          <w:szCs w:val="22"/>
        </w:rPr>
        <w:t>- vyplňuje se v případě hlášení za původce, uvede se identifikační číslo provozovny přidělené živnostenským úřadem. V</w:t>
      </w:r>
      <w:r w:rsidR="00C52153">
        <w:rPr>
          <w:rFonts w:ascii="Arial" w:hAnsi="Arial" w:cs="Arial"/>
          <w:sz w:val="22"/>
          <w:szCs w:val="22"/>
        </w:rPr>
        <w:t> </w:t>
      </w:r>
      <w:r w:rsidRPr="00815178">
        <w:rPr>
          <w:rFonts w:ascii="Arial" w:hAnsi="Arial" w:cs="Arial"/>
          <w:sz w:val="22"/>
          <w:szCs w:val="22"/>
        </w:rPr>
        <w:t>případě</w:t>
      </w:r>
      <w:r w:rsidR="00C52153">
        <w:rPr>
          <w:rFonts w:ascii="Arial" w:hAnsi="Arial" w:cs="Arial"/>
          <w:sz w:val="22"/>
          <w:szCs w:val="22"/>
        </w:rPr>
        <w:t xml:space="preserve"> vzniku odpadu mimo provozovnu</w:t>
      </w:r>
      <w:r w:rsidRPr="00815178">
        <w:rPr>
          <w:rFonts w:ascii="Arial" w:hAnsi="Arial" w:cs="Arial"/>
          <w:sz w:val="22"/>
          <w:szCs w:val="22"/>
        </w:rPr>
        <w:t xml:space="preserve"> se zde vyplňuje kód ORP</w:t>
      </w:r>
      <w:r w:rsidR="002C11AC">
        <w:rPr>
          <w:rFonts w:ascii="Arial" w:hAnsi="Arial" w:cs="Arial"/>
          <w:sz w:val="22"/>
          <w:szCs w:val="22"/>
        </w:rPr>
        <w:t>/SOP</w:t>
      </w:r>
      <w:r w:rsidRPr="00815178">
        <w:rPr>
          <w:rFonts w:ascii="Arial" w:hAnsi="Arial" w:cs="Arial"/>
          <w:sz w:val="22"/>
          <w:szCs w:val="22"/>
        </w:rPr>
        <w:t xml:space="preserve"> z </w:t>
      </w:r>
      <w:r w:rsidRPr="00815178">
        <w:rPr>
          <w:rFonts w:ascii="Arial" w:eastAsiaTheme="minorHAnsi" w:hAnsi="Arial" w:cs="Arial"/>
          <w:sz w:val="22"/>
          <w:szCs w:val="22"/>
          <w:lang w:eastAsia="en-US"/>
        </w:rPr>
        <w:t>číselníků správních obvodů vydaných Českým statistickým</w:t>
      </w:r>
      <w:r w:rsidRPr="00815178">
        <w:rPr>
          <w:rFonts w:ascii="Arial" w:hAnsi="Arial" w:cs="Arial"/>
          <w:sz w:val="22"/>
          <w:szCs w:val="22"/>
        </w:rPr>
        <w:t xml:space="preserve"> úřadem. Pokud samostatná provozovna nemá přiděleno identifikační číslo provozovny a nejedná se o hlášení za činnost, vyplňuje se zde interní číslo provozovny, které si ohlašovatel zvolí sám.</w:t>
      </w:r>
    </w:p>
    <w:p w:rsidR="00A90653" w:rsidRPr="008E3565" w:rsidRDefault="00A90653" w:rsidP="00A90653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E3565">
        <w:rPr>
          <w:rFonts w:ascii="Arial" w:hAnsi="Arial" w:cs="Arial"/>
          <w:sz w:val="22"/>
          <w:szCs w:val="22"/>
          <w:u w:val="single"/>
        </w:rPr>
        <w:t>Název provozovny</w:t>
      </w:r>
      <w:r w:rsidRPr="008E3565">
        <w:rPr>
          <w:rFonts w:ascii="Arial" w:hAnsi="Arial" w:cs="Arial"/>
          <w:sz w:val="22"/>
          <w:szCs w:val="22"/>
        </w:rPr>
        <w:t xml:space="preserve"> – vyplňuje se i v případě vzniku odpadu mimo provozovnu, kdy se uvede stručné označení činnosti, při které odpad vznikl.  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sz w:val="22"/>
          <w:szCs w:val="22"/>
          <w:u w:val="single"/>
        </w:rPr>
        <w:t>PID (IPPC kód zařízení)</w:t>
      </w:r>
      <w:r w:rsidRPr="00815178">
        <w:rPr>
          <w:rFonts w:ascii="Arial" w:hAnsi="Arial" w:cs="Arial"/>
          <w:sz w:val="22"/>
          <w:szCs w:val="22"/>
        </w:rPr>
        <w:t xml:space="preserve"> - identifikace </w:t>
      </w:r>
      <w:r w:rsidRPr="00815178">
        <w:rPr>
          <w:rFonts w:ascii="Arial" w:eastAsiaTheme="minorHAnsi" w:hAnsi="Arial" w:cs="Arial"/>
          <w:sz w:val="22"/>
          <w:szCs w:val="22"/>
          <w:lang w:eastAsia="en-US"/>
        </w:rPr>
        <w:t>zařízení</w:t>
      </w:r>
      <w:r w:rsidRPr="00815178">
        <w:rPr>
          <w:rFonts w:ascii="Arial" w:hAnsi="Arial" w:cs="Arial"/>
          <w:sz w:val="22"/>
          <w:szCs w:val="22"/>
        </w:rPr>
        <w:t xml:space="preserve"> v informačním systému integrované prevence Ministerstva životního prostředí - identifikátor zařízení ve formátu 12 </w:t>
      </w:r>
      <w:proofErr w:type="spellStart"/>
      <w:r w:rsidRPr="00815178">
        <w:rPr>
          <w:rFonts w:ascii="Arial" w:hAnsi="Arial" w:cs="Arial"/>
          <w:sz w:val="22"/>
          <w:szCs w:val="22"/>
        </w:rPr>
        <w:t>místného</w:t>
      </w:r>
      <w:proofErr w:type="spellEnd"/>
      <w:r w:rsidRPr="00815178">
        <w:rPr>
          <w:rFonts w:ascii="Arial" w:hAnsi="Arial" w:cs="Arial"/>
          <w:sz w:val="22"/>
          <w:szCs w:val="22"/>
        </w:rPr>
        <w:t xml:space="preserve"> kódu složený z velkých písmen a čísel. 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bCs/>
          <w:sz w:val="22"/>
          <w:szCs w:val="22"/>
        </w:rPr>
      </w:pPr>
      <w:r w:rsidRPr="00815178">
        <w:rPr>
          <w:rFonts w:ascii="Arial" w:hAnsi="Arial" w:cs="Arial"/>
          <w:bCs/>
          <w:sz w:val="22"/>
          <w:szCs w:val="22"/>
          <w:u w:val="single"/>
        </w:rPr>
        <w:t xml:space="preserve">Provozovna je </w:t>
      </w:r>
      <w:r w:rsidR="003C6150">
        <w:rPr>
          <w:rFonts w:ascii="Arial" w:hAnsi="Arial" w:cs="Arial"/>
          <w:bCs/>
          <w:sz w:val="22"/>
          <w:szCs w:val="22"/>
          <w:u w:val="single"/>
        </w:rPr>
        <w:t xml:space="preserve">smluvně </w:t>
      </w:r>
      <w:r w:rsidRPr="00815178">
        <w:rPr>
          <w:rFonts w:ascii="Arial" w:hAnsi="Arial" w:cs="Arial"/>
          <w:bCs/>
          <w:sz w:val="22"/>
          <w:szCs w:val="22"/>
          <w:u w:val="single"/>
        </w:rPr>
        <w:t>zapojena do obecního systému sběru a nakládání s komunálními odpady</w:t>
      </w:r>
      <w:r w:rsidRPr="00815178">
        <w:rPr>
          <w:rFonts w:ascii="Arial" w:hAnsi="Arial" w:cs="Arial"/>
          <w:bCs/>
          <w:sz w:val="22"/>
          <w:szCs w:val="22"/>
        </w:rPr>
        <w:t xml:space="preserve"> – pokud provozovna má </w:t>
      </w:r>
      <w:r w:rsidRPr="00815178">
        <w:rPr>
          <w:rFonts w:ascii="Arial" w:hAnsi="Arial" w:cs="Arial"/>
          <w:sz w:val="22"/>
          <w:szCs w:val="22"/>
        </w:rPr>
        <w:t xml:space="preserve">podle § 17 odst. 4 zákona </w:t>
      </w:r>
      <w:r w:rsidRPr="00815178">
        <w:rPr>
          <w:rFonts w:ascii="Arial" w:hAnsi="Arial" w:cs="Arial"/>
          <w:bCs/>
          <w:sz w:val="22"/>
          <w:szCs w:val="22"/>
        </w:rPr>
        <w:t>uzavřenou smlouvu přímo s obcí o</w:t>
      </w:r>
      <w:r w:rsidR="00697436">
        <w:rPr>
          <w:rFonts w:ascii="Arial" w:hAnsi="Arial" w:cs="Arial"/>
          <w:bCs/>
          <w:sz w:val="22"/>
          <w:szCs w:val="22"/>
        </w:rPr>
        <w:t xml:space="preserve"> </w:t>
      </w:r>
      <w:r w:rsidRPr="00815178">
        <w:rPr>
          <w:rFonts w:ascii="Arial" w:hAnsi="Arial" w:cs="Arial"/>
          <w:sz w:val="22"/>
          <w:szCs w:val="22"/>
        </w:rPr>
        <w:t xml:space="preserve">zapojení do </w:t>
      </w:r>
      <w:r w:rsidRPr="00815178">
        <w:rPr>
          <w:rFonts w:ascii="Arial" w:eastAsiaTheme="minorHAnsi" w:hAnsi="Arial" w:cs="Arial"/>
          <w:sz w:val="22"/>
          <w:szCs w:val="22"/>
          <w:lang w:eastAsia="en-US"/>
        </w:rPr>
        <w:t>obecního systému nakládání s komunálními odpady (např. využívání kontejnerů na tříděný sběr, zajištění svozu komunálního odpadu) zvolí „Ano“, pokud nemá takovou smlouvu a zajišťuje odstranění komunálního odpadu jiným způsobem např. smluvně s oprávněnou osobou), zvolí „Ne</w:t>
      </w:r>
      <w:r w:rsidRPr="00815178">
        <w:rPr>
          <w:rFonts w:ascii="Arial" w:hAnsi="Arial" w:cs="Arial"/>
          <w:bCs/>
          <w:sz w:val="22"/>
          <w:szCs w:val="22"/>
        </w:rPr>
        <w:t>“.</w:t>
      </w:r>
    </w:p>
    <w:p w:rsidR="00AC303E" w:rsidRPr="008E3565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sz w:val="22"/>
          <w:szCs w:val="22"/>
          <w:u w:val="single"/>
        </w:rPr>
        <w:t>Odpady s nimiž je zapojena do obecního systému sběru a nakládání s komunálními odpady</w:t>
      </w:r>
      <w:r w:rsidRPr="00815178">
        <w:rPr>
          <w:rFonts w:ascii="Arial" w:hAnsi="Arial" w:cs="Arial"/>
          <w:sz w:val="22"/>
          <w:szCs w:val="22"/>
        </w:rPr>
        <w:t xml:space="preserve"> – uvedou se katalogová čísla odpadů a názvy odpadů podle Katalogu odpadů</w:t>
      </w:r>
      <w:r w:rsidRPr="00815178">
        <w:rPr>
          <w:rFonts w:ascii="Arial" w:hAnsi="Arial" w:cs="Arial"/>
          <w:sz w:val="22"/>
          <w:szCs w:val="22"/>
          <w:vertAlign w:val="superscript"/>
        </w:rPr>
        <w:t>6)</w:t>
      </w:r>
      <w:r w:rsidR="008E3565">
        <w:rPr>
          <w:rFonts w:ascii="Arial" w:hAnsi="Arial" w:cs="Arial"/>
          <w:sz w:val="22"/>
          <w:szCs w:val="22"/>
        </w:rPr>
        <w:t>.</w:t>
      </w:r>
    </w:p>
    <w:p w:rsidR="00C32B27" w:rsidRDefault="00C32B27" w:rsidP="000106E0">
      <w:pPr>
        <w:spacing w:before="240" w:line="240" w:lineRule="auto"/>
        <w:jc w:val="both"/>
        <w:rPr>
          <w:rFonts w:ascii="Arial" w:hAnsi="Arial" w:cs="Arial"/>
          <w:b/>
        </w:rPr>
      </w:pPr>
    </w:p>
    <w:p w:rsidR="00AC303E" w:rsidRPr="00815178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815178">
        <w:rPr>
          <w:rFonts w:ascii="Arial" w:hAnsi="Arial" w:cs="Arial"/>
          <w:b/>
        </w:rPr>
        <w:lastRenderedPageBreak/>
        <w:t>K listu č. 2 – Hlášení o produkci a nakládání s odpady za vykazovaný rok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bCs/>
          <w:sz w:val="22"/>
          <w:szCs w:val="22"/>
          <w:u w:val="single"/>
        </w:rPr>
        <w:t>Ve sloupci 1</w:t>
      </w:r>
      <w:r w:rsidRPr="00815178">
        <w:rPr>
          <w:rFonts w:ascii="Arial" w:hAnsi="Arial" w:cs="Arial"/>
          <w:sz w:val="22"/>
          <w:szCs w:val="22"/>
        </w:rPr>
        <w:t xml:space="preserve"> – uvádí se pořadové číslo evidenčního záznamu u druhu (kódu) odpadu. 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bCs/>
          <w:sz w:val="22"/>
          <w:szCs w:val="22"/>
          <w:u w:val="single"/>
        </w:rPr>
        <w:t>Ve sloupci 2</w:t>
      </w:r>
      <w:r w:rsidRPr="00815178">
        <w:rPr>
          <w:rFonts w:ascii="Arial" w:hAnsi="Arial" w:cs="Arial"/>
          <w:sz w:val="22"/>
          <w:szCs w:val="22"/>
        </w:rPr>
        <w:t xml:space="preserve"> – uvádí se katalogové číslo odpadu podle Katalogu odpadů</w:t>
      </w:r>
      <w:r w:rsidRPr="00815178">
        <w:rPr>
          <w:rFonts w:ascii="Arial" w:hAnsi="Arial" w:cs="Arial"/>
          <w:sz w:val="22"/>
          <w:szCs w:val="22"/>
          <w:vertAlign w:val="superscript"/>
        </w:rPr>
        <w:t>6)</w:t>
      </w:r>
      <w:r w:rsidRPr="00815178">
        <w:rPr>
          <w:rFonts w:ascii="Arial" w:hAnsi="Arial" w:cs="Arial"/>
          <w:sz w:val="22"/>
          <w:szCs w:val="22"/>
        </w:rPr>
        <w:t>.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bCs/>
          <w:sz w:val="22"/>
          <w:szCs w:val="22"/>
          <w:u w:val="single"/>
        </w:rPr>
        <w:t>Ve sloupci 3</w:t>
      </w:r>
      <w:r w:rsidRPr="00815178">
        <w:rPr>
          <w:rFonts w:ascii="Arial" w:hAnsi="Arial" w:cs="Arial"/>
          <w:sz w:val="22"/>
          <w:szCs w:val="22"/>
        </w:rPr>
        <w:t xml:space="preserve"> – uvádí se kategorie odpadu v souladu s postupem zařazování odpadů podle </w:t>
      </w:r>
      <w:r w:rsidR="003B7CAC">
        <w:rPr>
          <w:rFonts w:ascii="Arial" w:hAnsi="Arial" w:cs="Arial"/>
          <w:sz w:val="22"/>
          <w:szCs w:val="22"/>
        </w:rPr>
        <w:t xml:space="preserve">zákona o odpadech </w:t>
      </w:r>
      <w:r w:rsidR="00AD4E2A">
        <w:rPr>
          <w:rFonts w:ascii="Arial" w:hAnsi="Arial" w:cs="Arial"/>
          <w:sz w:val="22"/>
          <w:szCs w:val="22"/>
        </w:rPr>
        <w:t xml:space="preserve">a </w:t>
      </w:r>
      <w:r w:rsidRPr="00815178">
        <w:rPr>
          <w:rFonts w:ascii="Arial" w:hAnsi="Arial" w:cs="Arial"/>
          <w:sz w:val="22"/>
          <w:szCs w:val="22"/>
        </w:rPr>
        <w:t>Katalogu odpadů</w:t>
      </w:r>
      <w:r w:rsidRPr="00815178">
        <w:rPr>
          <w:rFonts w:ascii="Arial" w:hAnsi="Arial" w:cs="Arial"/>
          <w:sz w:val="22"/>
          <w:szCs w:val="22"/>
          <w:vertAlign w:val="superscript"/>
        </w:rPr>
        <w:t>6)</w:t>
      </w:r>
      <w:r w:rsidRPr="00815178">
        <w:rPr>
          <w:rFonts w:ascii="Arial" w:hAnsi="Arial" w:cs="Arial"/>
          <w:sz w:val="22"/>
          <w:szCs w:val="22"/>
        </w:rPr>
        <w:t>.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bCs/>
          <w:sz w:val="22"/>
          <w:szCs w:val="22"/>
          <w:u w:val="single"/>
        </w:rPr>
        <w:t>Ve sloupci 4</w:t>
      </w:r>
      <w:r w:rsidRPr="00815178">
        <w:rPr>
          <w:rFonts w:ascii="Arial" w:hAnsi="Arial" w:cs="Arial"/>
          <w:sz w:val="22"/>
          <w:szCs w:val="22"/>
        </w:rPr>
        <w:t xml:space="preserve"> – uvádí se název druhu odpadu podle Katalogu odpadů</w:t>
      </w:r>
      <w:r w:rsidRPr="00815178">
        <w:rPr>
          <w:rFonts w:ascii="Arial" w:hAnsi="Arial" w:cs="Arial"/>
          <w:sz w:val="22"/>
          <w:szCs w:val="22"/>
          <w:vertAlign w:val="superscript"/>
        </w:rPr>
        <w:t>6)</w:t>
      </w:r>
      <w:r w:rsidRPr="00815178">
        <w:rPr>
          <w:rFonts w:ascii="Arial" w:hAnsi="Arial" w:cs="Arial"/>
          <w:sz w:val="22"/>
          <w:szCs w:val="22"/>
        </w:rPr>
        <w:t>. U odpadů končících na dvojčíslí „99 (odpady jinak blíže neurčené)“, se uvede bližší popis odpadu (např. technický nebo běžně užívaný název).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bCs/>
          <w:sz w:val="22"/>
          <w:szCs w:val="22"/>
          <w:u w:val="single"/>
        </w:rPr>
        <w:t>Ve sloupci 5</w:t>
      </w:r>
      <w:r w:rsidRPr="00815178">
        <w:rPr>
          <w:rFonts w:ascii="Arial" w:hAnsi="Arial" w:cs="Arial"/>
          <w:sz w:val="22"/>
          <w:szCs w:val="22"/>
        </w:rPr>
        <w:t xml:space="preserve"> – ke </w:t>
      </w:r>
      <w:r w:rsidRPr="00815178">
        <w:rPr>
          <w:rFonts w:ascii="Arial" w:eastAsiaTheme="minorHAnsi" w:hAnsi="Arial" w:cs="Arial"/>
          <w:sz w:val="22"/>
          <w:szCs w:val="22"/>
          <w:lang w:eastAsia="en-US"/>
        </w:rPr>
        <w:t>každému druhu odpadu (ka</w:t>
      </w:r>
      <w:r w:rsidR="00697436">
        <w:rPr>
          <w:rFonts w:ascii="Arial" w:eastAsiaTheme="minorHAnsi" w:hAnsi="Arial" w:cs="Arial"/>
          <w:sz w:val="22"/>
          <w:szCs w:val="22"/>
          <w:lang w:eastAsia="en-US"/>
        </w:rPr>
        <w:t xml:space="preserve">talogové číslo odpadu) je nutno </w:t>
      </w:r>
      <w:r w:rsidRPr="00815178">
        <w:rPr>
          <w:rFonts w:ascii="Arial" w:eastAsiaTheme="minorHAnsi" w:hAnsi="Arial" w:cs="Arial"/>
          <w:sz w:val="22"/>
          <w:szCs w:val="22"/>
          <w:lang w:eastAsia="en-US"/>
        </w:rPr>
        <w:t>údaj o celkovém množství produkce nebo převzetí nebo zůstatku odpadu ve skladu uvést ve sloupci 5 na samostatném řádku</w:t>
      </w:r>
      <w:r w:rsidRPr="00815178">
        <w:rPr>
          <w:rFonts w:ascii="Arial" w:hAnsi="Arial" w:cs="Arial"/>
          <w:sz w:val="22"/>
          <w:szCs w:val="22"/>
        </w:rPr>
        <w:t xml:space="preserve">. </w:t>
      </w:r>
      <w:r w:rsidRPr="00815178">
        <w:rPr>
          <w:rFonts w:ascii="Arial" w:hAnsi="Arial" w:cs="Arial"/>
          <w:bCs/>
          <w:sz w:val="22"/>
          <w:szCs w:val="22"/>
        </w:rPr>
        <w:t>U kalů z čistíren odpadních vod (dále jen „ČOV“), druh odpadu katalogového čísla 19 08 05, se uvádí množství v původním stavu, jak byl předán k dalšímu využití nebo odstranění.</w:t>
      </w:r>
    </w:p>
    <w:p w:rsidR="00AC303E" w:rsidRPr="00815178" w:rsidRDefault="00AC303E" w:rsidP="00AC303E">
      <w:pPr>
        <w:pStyle w:val="FormtovanvHTML"/>
        <w:spacing w:before="60" w:after="60"/>
        <w:rPr>
          <w:rFonts w:ascii="Arial" w:hAnsi="Arial" w:cs="Arial"/>
          <w:sz w:val="22"/>
          <w:szCs w:val="22"/>
        </w:rPr>
      </w:pPr>
      <w:r w:rsidRPr="00815178">
        <w:rPr>
          <w:rFonts w:ascii="Arial" w:hAnsi="Arial" w:cs="Arial"/>
          <w:sz w:val="22"/>
          <w:szCs w:val="22"/>
        </w:rPr>
        <w:t xml:space="preserve"> </w:t>
      </w:r>
    </w:p>
    <w:p w:rsidR="00AC303E" w:rsidRPr="00875061" w:rsidRDefault="00AC303E" w:rsidP="000106E0">
      <w:pPr>
        <w:spacing w:before="240" w:line="240" w:lineRule="auto"/>
        <w:jc w:val="both"/>
        <w:rPr>
          <w:rFonts w:ascii="Arial" w:hAnsi="Arial" w:cs="Arial"/>
        </w:rPr>
      </w:pPr>
      <w:r w:rsidRPr="00875061">
        <w:rPr>
          <w:rFonts w:ascii="Arial" w:hAnsi="Arial" w:cs="Arial"/>
        </w:rPr>
        <w:t>Na samostatném řádku se uvádí vždy celkové množství: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15178">
        <w:rPr>
          <w:rFonts w:ascii="Arial" w:eastAsiaTheme="minorHAnsi" w:hAnsi="Arial" w:cs="Arial"/>
          <w:sz w:val="22"/>
          <w:szCs w:val="22"/>
          <w:lang w:eastAsia="en-US"/>
        </w:rPr>
        <w:t xml:space="preserve">a) jednoho druhu odpadu vyprodukovaného provozovatelem zařízení, s kódem A00 ve sloupci 7. Za vyprodukovaný odpad se považuje i odpad vzniklý úpravou nebo přepracováním převzatého odpadu pokud vznikl jiný druh odpadu, než byl původní, 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15178">
        <w:rPr>
          <w:rFonts w:ascii="Arial" w:eastAsiaTheme="minorHAnsi" w:hAnsi="Arial" w:cs="Arial"/>
          <w:sz w:val="22"/>
          <w:szCs w:val="22"/>
          <w:lang w:eastAsia="en-US"/>
        </w:rPr>
        <w:t xml:space="preserve">b) převzatého odpadu jednoho druhu, které bylo odebráno od jednoho původce nebo oprávněné osoby, s kódem B00 ve sloupci 7,   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15178">
        <w:rPr>
          <w:rFonts w:ascii="Arial" w:eastAsiaTheme="minorHAnsi" w:hAnsi="Arial" w:cs="Arial"/>
          <w:sz w:val="22"/>
          <w:szCs w:val="22"/>
          <w:lang w:eastAsia="en-US"/>
        </w:rPr>
        <w:t>c) jednoho druhu odpadu, které bylo převedeno ze skladu z předchozího roku, s kódem C00 ve sloupci 7,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15178">
        <w:rPr>
          <w:rFonts w:ascii="Arial" w:eastAsiaTheme="minorHAnsi" w:hAnsi="Arial" w:cs="Arial"/>
          <w:sz w:val="22"/>
          <w:szCs w:val="22"/>
          <w:lang w:eastAsia="en-US"/>
        </w:rPr>
        <w:t>d) převzetí elektrozařízení pocházejících z domácností podle § 37g písm. f) zákona od fyzické osoby - občana nebo právnické osoby, převzetí zpětně odebraných některých výrobků od právnické osoby nebo fyzické osoby oprávněné k podnikání, která zajišťuje zpětný odběr podle § 37k, § 31g, § 31h nebo § 38 zákona nebo převzetí odpadů od fyzické osoby – občana mimo obecní systém nakládání s komunálními odpady, s kódem BN30 ve sloupci 7,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15178">
        <w:rPr>
          <w:rFonts w:ascii="Arial" w:eastAsiaTheme="minorHAnsi" w:hAnsi="Arial" w:cs="Arial"/>
          <w:sz w:val="22"/>
          <w:szCs w:val="22"/>
          <w:lang w:eastAsia="en-US"/>
        </w:rPr>
        <w:t>e) dovezeného nebo přepraveného odpadu z členského státu EU s kódem BN6 nebo BN16 ve sloupci 7.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426D2F">
        <w:rPr>
          <w:rFonts w:ascii="Arial" w:hAnsi="Arial" w:cs="Arial"/>
          <w:bCs/>
          <w:sz w:val="22"/>
          <w:szCs w:val="22"/>
          <w:u w:val="single"/>
        </w:rPr>
        <w:t>Ve sloupci 6</w:t>
      </w:r>
      <w:r w:rsidRPr="00426D2F">
        <w:rPr>
          <w:rFonts w:ascii="Arial" w:hAnsi="Arial" w:cs="Arial"/>
          <w:sz w:val="22"/>
          <w:szCs w:val="22"/>
        </w:rPr>
        <w:t xml:space="preserve"> – </w:t>
      </w:r>
      <w:r w:rsidRPr="00815178">
        <w:rPr>
          <w:rFonts w:ascii="Arial" w:eastAsiaTheme="minorHAnsi" w:hAnsi="Arial" w:cs="Arial"/>
          <w:sz w:val="22"/>
          <w:szCs w:val="22"/>
          <w:lang w:eastAsia="en-US"/>
        </w:rPr>
        <w:t xml:space="preserve">uvádí se celkové množství jednoho druhu odpadu podle jednotlivých způsobů nakládání dle tabulky nakládání s odpady, odpovídající způsobu nakládání uvedenému ve sloupci 7, a to pro každý způsob nakládání na zvláštní řádek. </w:t>
      </w:r>
    </w:p>
    <w:p w:rsidR="00AC303E" w:rsidRPr="00815178" w:rsidRDefault="00AC303E" w:rsidP="00815178">
      <w:pPr>
        <w:pStyle w:val="FormtovanvHTML"/>
        <w:spacing w:before="60" w:after="60" w:line="276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815178">
        <w:rPr>
          <w:rFonts w:ascii="Arial" w:eastAsiaTheme="minorHAnsi" w:hAnsi="Arial" w:cs="Arial"/>
          <w:sz w:val="22"/>
          <w:szCs w:val="22"/>
          <w:lang w:eastAsia="en-US"/>
        </w:rPr>
        <w:t>Součet všech celkových množství uvedených v sloupci 5 se musí rovnat součtu všech množství dle jednotlivých způsobů nakládání, včetně zůstatku na skladu k 31. prosinci vykazovaného roku, uvedených v sloupci 6.</w:t>
      </w:r>
    </w:p>
    <w:p w:rsidR="00AC303E" w:rsidRPr="00426D2F" w:rsidRDefault="00AC303E" w:rsidP="00815178">
      <w:pPr>
        <w:pStyle w:val="FormtovanvHTML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426D2F">
        <w:rPr>
          <w:rFonts w:ascii="Arial" w:hAnsi="Arial" w:cs="Arial"/>
          <w:bCs/>
          <w:sz w:val="22"/>
          <w:szCs w:val="22"/>
          <w:u w:val="single"/>
        </w:rPr>
        <w:t>Ve sloupci 7</w:t>
      </w:r>
      <w:r w:rsidRPr="00426D2F">
        <w:rPr>
          <w:rFonts w:ascii="Arial" w:hAnsi="Arial" w:cs="Arial"/>
          <w:sz w:val="22"/>
          <w:szCs w:val="22"/>
        </w:rPr>
        <w:t xml:space="preserve"> – uvádí se kódy nakládání dle tabulky</w:t>
      </w:r>
      <w:r w:rsidR="00537902">
        <w:rPr>
          <w:rFonts w:ascii="Arial" w:hAnsi="Arial" w:cs="Arial"/>
          <w:sz w:val="22"/>
          <w:szCs w:val="22"/>
        </w:rPr>
        <w:t xml:space="preserve"> č. 1</w:t>
      </w:r>
      <w:r w:rsidRPr="00426D2F">
        <w:rPr>
          <w:rFonts w:ascii="Arial" w:hAnsi="Arial" w:cs="Arial"/>
          <w:sz w:val="22"/>
          <w:szCs w:val="22"/>
        </w:rPr>
        <w:t xml:space="preserve"> </w:t>
      </w:r>
      <w:r w:rsidR="00537902">
        <w:rPr>
          <w:rFonts w:ascii="Arial" w:hAnsi="Arial" w:cs="Arial"/>
          <w:sz w:val="22"/>
          <w:szCs w:val="22"/>
        </w:rPr>
        <w:t>(</w:t>
      </w:r>
      <w:r w:rsidR="00537902" w:rsidRPr="00537902">
        <w:rPr>
          <w:rFonts w:ascii="Arial" w:hAnsi="Arial" w:cs="Arial"/>
          <w:sz w:val="22"/>
          <w:szCs w:val="22"/>
        </w:rPr>
        <w:t xml:space="preserve">Kódy původu odpadu a způsobů nakládání s odpady pro evidenční účely) </w:t>
      </w:r>
      <w:r w:rsidRPr="00426D2F">
        <w:rPr>
          <w:rFonts w:ascii="Arial" w:hAnsi="Arial" w:cs="Arial"/>
          <w:sz w:val="22"/>
          <w:szCs w:val="22"/>
        </w:rPr>
        <w:t xml:space="preserve">skutečně provedených jednotlivých způsobů nakládání s odpady s množstvím odpadů uvedeným ve sloupci 5 a 6.  </w:t>
      </w:r>
    </w:p>
    <w:p w:rsidR="008E3565" w:rsidRDefault="00AC303E" w:rsidP="008E3565">
      <w:pPr>
        <w:spacing w:before="60" w:after="60"/>
        <w:jc w:val="both"/>
        <w:rPr>
          <w:rFonts w:ascii="Arial" w:hAnsi="Arial" w:cs="Arial"/>
        </w:rPr>
      </w:pPr>
      <w:r w:rsidRPr="00426D2F">
        <w:rPr>
          <w:rFonts w:ascii="Arial" w:hAnsi="Arial" w:cs="Arial"/>
          <w:u w:val="single"/>
        </w:rPr>
        <w:t xml:space="preserve">Partner </w:t>
      </w:r>
      <w:r w:rsidRPr="00426D2F">
        <w:rPr>
          <w:rFonts w:ascii="Arial" w:hAnsi="Arial" w:cs="Arial"/>
        </w:rPr>
        <w:t>– označení původce nebo oprávněné osoby a jejich provozovny nebo fyzické osoby nepodnikající, od kterých byl odpad nebo zpětně odebraný výrobek převzat oprávněnou osobou, nebo oprávněné osoby a její provozovny, které byl odpad předán k dalšímu využití nebo odstranění</w:t>
      </w:r>
      <w:r w:rsidR="008E3565">
        <w:rPr>
          <w:rFonts w:ascii="Arial" w:hAnsi="Arial" w:cs="Arial"/>
        </w:rPr>
        <w:t>.</w:t>
      </w:r>
    </w:p>
    <w:p w:rsidR="0066268B" w:rsidRDefault="00AC303E" w:rsidP="008E3565">
      <w:pPr>
        <w:spacing w:before="60" w:after="60"/>
        <w:jc w:val="both"/>
        <w:rPr>
          <w:rFonts w:ascii="Arial" w:hAnsi="Arial" w:cs="Arial"/>
        </w:rPr>
      </w:pPr>
      <w:r w:rsidRPr="00426D2F">
        <w:rPr>
          <w:rFonts w:ascii="Arial" w:hAnsi="Arial" w:cs="Arial"/>
          <w:u w:val="single"/>
        </w:rPr>
        <w:lastRenderedPageBreak/>
        <w:t>Ve sloupci 8</w:t>
      </w:r>
      <w:r w:rsidRPr="00426D2F">
        <w:rPr>
          <w:rFonts w:ascii="Arial" w:hAnsi="Arial" w:cs="Arial"/>
        </w:rPr>
        <w:t xml:space="preserve"> – uvádí se požadované údaje o provozovně partnera, v případě oprávněné osoby identifikační číslo zařízení. V ostatních případech se uvádí </w:t>
      </w:r>
      <w:r w:rsidR="008E3565">
        <w:rPr>
          <w:rFonts w:ascii="Arial" w:hAnsi="Arial" w:cs="Arial"/>
        </w:rPr>
        <w:t xml:space="preserve">identifikační číslo provozovny. </w:t>
      </w:r>
    </w:p>
    <w:p w:rsidR="00AC303E" w:rsidRPr="00426D2F" w:rsidRDefault="008A1206" w:rsidP="008E3565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převzetí odpadu, který vznikl </w:t>
      </w:r>
      <w:r w:rsidR="00234A17">
        <w:rPr>
          <w:rFonts w:ascii="Arial" w:hAnsi="Arial" w:cs="Arial"/>
        </w:rPr>
        <w:t>mi</w:t>
      </w:r>
      <w:r>
        <w:rPr>
          <w:rFonts w:ascii="Arial" w:hAnsi="Arial" w:cs="Arial"/>
        </w:rPr>
        <w:t>mo provozovnu</w:t>
      </w:r>
      <w:r w:rsidR="00234A1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se </w:t>
      </w:r>
      <w:r w:rsidR="006005BE">
        <w:rPr>
          <w:rFonts w:ascii="Arial" w:hAnsi="Arial" w:cs="Arial"/>
        </w:rPr>
        <w:t xml:space="preserve">v údajích o provozovně </w:t>
      </w:r>
      <w:r>
        <w:rPr>
          <w:rFonts w:ascii="Arial" w:hAnsi="Arial" w:cs="Arial"/>
        </w:rPr>
        <w:t xml:space="preserve">uvádí </w:t>
      </w:r>
      <w:r w:rsidR="00A90653">
        <w:rPr>
          <w:rFonts w:ascii="Arial" w:hAnsi="Arial" w:cs="Arial"/>
        </w:rPr>
        <w:t xml:space="preserve">na místě </w:t>
      </w:r>
      <w:r>
        <w:rPr>
          <w:rFonts w:ascii="Arial" w:hAnsi="Arial" w:cs="Arial"/>
        </w:rPr>
        <w:t>identifikační</w:t>
      </w:r>
      <w:r w:rsidR="00A90653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čísl</w:t>
      </w:r>
      <w:r w:rsidR="00A9065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provozovny</w:t>
      </w:r>
      <w:r w:rsidR="00A90653">
        <w:rPr>
          <w:rFonts w:ascii="Arial" w:hAnsi="Arial" w:cs="Arial"/>
        </w:rPr>
        <w:t xml:space="preserve"> kód příslušného ORP</w:t>
      </w:r>
      <w:r w:rsidR="006005BE">
        <w:rPr>
          <w:rFonts w:ascii="Arial" w:hAnsi="Arial" w:cs="Arial"/>
        </w:rPr>
        <w:t>/</w:t>
      </w:r>
      <w:r w:rsidR="00A90653">
        <w:rPr>
          <w:rFonts w:ascii="Arial" w:hAnsi="Arial" w:cs="Arial"/>
        </w:rPr>
        <w:t>SOP podle místa vzniku odpadu</w:t>
      </w:r>
      <w:r>
        <w:rPr>
          <w:rFonts w:ascii="Arial" w:hAnsi="Arial" w:cs="Arial"/>
        </w:rPr>
        <w:t xml:space="preserve">, </w:t>
      </w:r>
      <w:r w:rsidR="00A90653">
        <w:rPr>
          <w:rFonts w:ascii="Arial" w:hAnsi="Arial" w:cs="Arial"/>
        </w:rPr>
        <w:t xml:space="preserve">na místě </w:t>
      </w:r>
      <w:r>
        <w:rPr>
          <w:rFonts w:ascii="Arial" w:hAnsi="Arial" w:cs="Arial"/>
        </w:rPr>
        <w:t>náz</w:t>
      </w:r>
      <w:r w:rsidR="00A90653">
        <w:rPr>
          <w:rFonts w:ascii="Arial" w:hAnsi="Arial" w:cs="Arial"/>
        </w:rPr>
        <w:t>vu stručné označení činnosti</w:t>
      </w:r>
      <w:r>
        <w:rPr>
          <w:rFonts w:ascii="Arial" w:hAnsi="Arial" w:cs="Arial"/>
        </w:rPr>
        <w:t xml:space="preserve">, adresa a IČZUJ </w:t>
      </w:r>
      <w:r w:rsidR="006005BE">
        <w:rPr>
          <w:rFonts w:ascii="Arial" w:hAnsi="Arial" w:cs="Arial"/>
        </w:rPr>
        <w:t xml:space="preserve">obce podle místa vzniku odpadu. </w:t>
      </w:r>
      <w:r w:rsidR="00AC303E" w:rsidRPr="00426D2F">
        <w:rPr>
          <w:rFonts w:ascii="Arial" w:hAnsi="Arial" w:cs="Arial"/>
        </w:rPr>
        <w:t>V případě převzetí odpadu nebo zpětně odebraného výrobku od nepodnikající fyzické osoby se uvede název a IČZÚJ obce, ve které byl odpad vyprodukován nebo zpětně odebraný výrobek odevzdán. Neuvádí se dopravce. V případě dovozu, vývozu nebo přeshraniční přepravy odpadu se uvede kód státu podle ČSN, ISO 3166 Kódy pro názvy zemí, oddíl 1, kód A-2 a název státu dovozu, vývozu nebo přeshraniční přepravy.</w:t>
      </w:r>
    </w:p>
    <w:p w:rsidR="00AC303E" w:rsidRPr="00426D2F" w:rsidRDefault="00AC303E" w:rsidP="00815178">
      <w:pPr>
        <w:pStyle w:val="Zkladntext"/>
        <w:spacing w:before="60" w:after="60" w:line="276" w:lineRule="auto"/>
        <w:rPr>
          <w:rFonts w:ascii="Arial" w:hAnsi="Arial" w:cs="Arial"/>
          <w:sz w:val="22"/>
          <w:szCs w:val="22"/>
        </w:rPr>
      </w:pPr>
      <w:r w:rsidRPr="00426D2F">
        <w:rPr>
          <w:rFonts w:ascii="Arial" w:hAnsi="Arial" w:cs="Arial"/>
          <w:sz w:val="22"/>
          <w:szCs w:val="22"/>
          <w:u w:val="single"/>
        </w:rPr>
        <w:t>Ve sloupci 9</w:t>
      </w:r>
      <w:r w:rsidRPr="00426D2F">
        <w:rPr>
          <w:rFonts w:ascii="Arial" w:hAnsi="Arial" w:cs="Arial"/>
          <w:sz w:val="22"/>
          <w:szCs w:val="22"/>
        </w:rPr>
        <w:t xml:space="preserve"> – uvádí se číslo osvědčení vydaného pověřenou osobou pro hodnocení nebezpečných vlastností odpadů v případě odpadu, pro který bylo vydáno osvědčení o vyloučení nebezpečných vlastností.  </w:t>
      </w:r>
    </w:p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 xml:space="preserve">Tabulka č. 1: Kódy původu odpadu a způsobů nakládání s odpady pro evidenční účely </w:t>
      </w:r>
      <w:r w:rsidR="006005BE">
        <w:rPr>
          <w:rFonts w:ascii="Arial" w:hAnsi="Arial" w:cs="Arial"/>
          <w:b/>
        </w:rPr>
        <w:t xml:space="preserve"> </w:t>
      </w:r>
    </w:p>
    <w:tbl>
      <w:tblPr>
        <w:tblW w:w="93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8"/>
        <w:gridCol w:w="940"/>
        <w:gridCol w:w="1521"/>
        <w:gridCol w:w="1044"/>
      </w:tblGrid>
      <w:tr w:rsidR="00AC303E" w:rsidRPr="00AC303E" w:rsidTr="006C11CE">
        <w:trPr>
          <w:cantSplit/>
          <w:tblHeader/>
          <w:jc w:val="center"/>
        </w:trPr>
        <w:tc>
          <w:tcPr>
            <w:tcW w:w="58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Původ odpadů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pStyle w:val="Textpoznpodarou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731">
              <w:rPr>
                <w:rFonts w:ascii="Arial" w:hAnsi="Arial" w:cs="Arial"/>
                <w:sz w:val="22"/>
                <w:szCs w:val="22"/>
              </w:rPr>
              <w:t>Kód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pStyle w:val="Textpoznpodarou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731">
              <w:rPr>
                <w:rFonts w:ascii="Arial" w:hAnsi="Arial" w:cs="Arial"/>
                <w:sz w:val="22"/>
                <w:szCs w:val="22"/>
              </w:rPr>
              <w:t>Množství odpadu +/-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pStyle w:val="Textpoznpodarou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731">
              <w:rPr>
                <w:rFonts w:ascii="Arial" w:hAnsi="Arial" w:cs="Arial"/>
                <w:sz w:val="22"/>
                <w:szCs w:val="22"/>
              </w:rPr>
              <w:t>Partner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Produkce odpadu (vlastní vyprodukovaný odpad)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pStyle w:val="Textpoznpodarou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731">
              <w:rPr>
                <w:rFonts w:ascii="Arial" w:hAnsi="Arial" w:cs="Arial"/>
                <w:sz w:val="22"/>
                <w:szCs w:val="22"/>
              </w:rPr>
              <w:t>A00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pStyle w:val="Textpoznpodarou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731">
              <w:rPr>
                <w:rFonts w:ascii="Arial" w:hAnsi="Arial" w:cs="Arial"/>
                <w:sz w:val="22"/>
                <w:szCs w:val="22"/>
              </w:rPr>
              <w:t>(+)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pStyle w:val="Textpoznpodarou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E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tabs>
                <w:tab w:val="center" w:pos="3899"/>
              </w:tabs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Odpad převzatý od původce jiné oprávněné osoby</w:t>
            </w:r>
            <w:r w:rsidRPr="00692731">
              <w:rPr>
                <w:rFonts w:ascii="Arial" w:hAnsi="Arial" w:cs="Arial"/>
              </w:rPr>
              <w:br/>
              <w:t>(sběr, výkup, shromažďování), nebo jiné provozovny</w:t>
            </w:r>
            <w:r w:rsidRPr="00692731">
              <w:rPr>
                <w:rFonts w:ascii="Arial" w:hAnsi="Arial" w:cs="Arial"/>
              </w:rPr>
              <w:tab/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B00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(+)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ANO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pStyle w:val="Zhlav"/>
              <w:tabs>
                <w:tab w:val="clear" w:pos="4536"/>
                <w:tab w:val="clear" w:pos="9072"/>
              </w:tabs>
              <w:snapToGrid w:val="0"/>
              <w:spacing w:before="20" w:after="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92731">
              <w:rPr>
                <w:rFonts w:ascii="Arial" w:hAnsi="Arial" w:cs="Arial"/>
                <w:sz w:val="22"/>
                <w:szCs w:val="22"/>
              </w:rPr>
              <w:t xml:space="preserve">Množství odpadu převedené z minulého roku </w:t>
            </w:r>
            <w:r w:rsidRPr="00692731">
              <w:rPr>
                <w:rFonts w:ascii="Arial" w:hAnsi="Arial" w:cs="Arial"/>
                <w:sz w:val="22"/>
                <w:szCs w:val="22"/>
              </w:rPr>
              <w:br/>
              <w:t>(zůstatek na skladu k 1. lednu vykazovaného roku)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C00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(+)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Způsob nakládání s odpady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Využívání odpadů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52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04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Využití odpadu způsobem obdobným jako paliva nebo jiným způsobem k výrobě energie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XR1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C920F2" w:rsidRDefault="002A1007" w:rsidP="00F37435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2A1007">
              <w:rPr>
                <w:rFonts w:ascii="Arial" w:hAnsi="Arial" w:cs="Arial"/>
              </w:rPr>
              <w:t>Zpětné z</w:t>
            </w:r>
            <w:r w:rsidR="00AC303E" w:rsidRPr="002A1007">
              <w:rPr>
                <w:rFonts w:ascii="Arial" w:hAnsi="Arial" w:cs="Arial"/>
              </w:rPr>
              <w:t>íská</w:t>
            </w:r>
            <w:r w:rsidR="00C920F2">
              <w:rPr>
                <w:rFonts w:ascii="Arial" w:hAnsi="Arial" w:cs="Arial"/>
              </w:rPr>
              <w:t>vá</w:t>
            </w:r>
            <w:r w:rsidR="00AC303E" w:rsidRPr="002A1007">
              <w:rPr>
                <w:rFonts w:ascii="Arial" w:hAnsi="Arial" w:cs="Arial"/>
              </w:rPr>
              <w:t>ní /</w:t>
            </w:r>
            <w:r w:rsidR="00AC303E" w:rsidRPr="00C920F2">
              <w:rPr>
                <w:rFonts w:ascii="Arial" w:hAnsi="Arial" w:cs="Arial"/>
              </w:rPr>
              <w:t>regenerace rozpouštědel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C920F2" w:rsidP="008926A5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C920F2">
              <w:rPr>
                <w:rFonts w:ascii="Arial" w:hAnsi="Arial" w:cs="Arial"/>
              </w:rPr>
              <w:t>Recyklace nebo zpětné z</w:t>
            </w:r>
            <w:r w:rsidR="00AC303E" w:rsidRPr="00C920F2">
              <w:rPr>
                <w:rFonts w:ascii="Arial" w:hAnsi="Arial" w:cs="Arial"/>
              </w:rPr>
              <w:t>íská</w:t>
            </w:r>
            <w:r>
              <w:rPr>
                <w:rFonts w:ascii="Arial" w:hAnsi="Arial" w:cs="Arial"/>
              </w:rPr>
              <w:t>vá</w:t>
            </w:r>
            <w:r w:rsidR="00AC303E" w:rsidRPr="00C920F2">
              <w:rPr>
                <w:rFonts w:ascii="Arial" w:hAnsi="Arial" w:cs="Arial"/>
              </w:rPr>
              <w:t>ní organických látek, které se nepoužívají jako rozpouštědla</w:t>
            </w:r>
            <w:r w:rsidR="00AC303E" w:rsidRPr="00692731">
              <w:rPr>
                <w:rFonts w:ascii="Arial" w:hAnsi="Arial" w:cs="Arial"/>
              </w:rPr>
              <w:t xml:space="preserve"> (včetně biologických procesů mimo kompostování a biologickou dekontaminaci)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XR3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C920F2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Recyklace/</w:t>
            </w:r>
            <w:r w:rsidR="00C920F2">
              <w:rPr>
                <w:rFonts w:ascii="Arial" w:hAnsi="Arial" w:cs="Arial"/>
              </w:rPr>
              <w:t xml:space="preserve">zpětné </w:t>
            </w:r>
            <w:r w:rsidRPr="00692731">
              <w:rPr>
                <w:rFonts w:ascii="Arial" w:hAnsi="Arial" w:cs="Arial"/>
              </w:rPr>
              <w:t>získá</w:t>
            </w:r>
            <w:r w:rsidR="00C920F2">
              <w:rPr>
                <w:rFonts w:ascii="Arial" w:hAnsi="Arial" w:cs="Arial"/>
              </w:rPr>
              <w:t>vá</w:t>
            </w:r>
            <w:r w:rsidRPr="00692731">
              <w:rPr>
                <w:rFonts w:ascii="Arial" w:hAnsi="Arial" w:cs="Arial"/>
              </w:rPr>
              <w:t>ní kovů a sloučenin</w:t>
            </w:r>
            <w:r w:rsidR="00C920F2">
              <w:rPr>
                <w:rFonts w:ascii="Arial" w:hAnsi="Arial" w:cs="Arial"/>
              </w:rPr>
              <w:t xml:space="preserve"> kovů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XR4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8926A5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Recyklace/z</w:t>
            </w:r>
            <w:r w:rsidR="008926A5">
              <w:rPr>
                <w:rFonts w:ascii="Arial" w:hAnsi="Arial" w:cs="Arial"/>
              </w:rPr>
              <w:t xml:space="preserve">pětné </w:t>
            </w:r>
            <w:r w:rsidRPr="00692731">
              <w:rPr>
                <w:rFonts w:ascii="Arial" w:hAnsi="Arial" w:cs="Arial"/>
              </w:rPr>
              <w:t>získá</w:t>
            </w:r>
            <w:r w:rsidR="008926A5">
              <w:rPr>
                <w:rFonts w:ascii="Arial" w:hAnsi="Arial" w:cs="Arial"/>
              </w:rPr>
              <w:t>vá</w:t>
            </w:r>
            <w:r w:rsidRPr="00692731">
              <w:rPr>
                <w:rFonts w:ascii="Arial" w:hAnsi="Arial" w:cs="Arial"/>
              </w:rPr>
              <w:t>ní ostatních anorganických materiálů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Regenerace kyselin a zásad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XR6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8926A5" w:rsidP="008926A5">
            <w:pPr>
              <w:snapToGrid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Zpětné získávání </w:t>
            </w:r>
            <w:r w:rsidR="00AC303E" w:rsidRPr="00692731">
              <w:rPr>
                <w:rFonts w:ascii="Arial" w:hAnsi="Arial" w:cs="Arial"/>
              </w:rPr>
              <w:t>látek používaných ke snižování znečištění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XR7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8926A5" w:rsidP="008926A5">
            <w:pPr>
              <w:snapToGrid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Zpětné z</w:t>
            </w:r>
            <w:r w:rsidR="00AC303E" w:rsidRPr="00692731">
              <w:rPr>
                <w:rFonts w:ascii="Arial" w:hAnsi="Arial" w:cs="Arial"/>
              </w:rPr>
              <w:t>íská</w:t>
            </w:r>
            <w:r>
              <w:rPr>
                <w:rFonts w:ascii="Arial" w:hAnsi="Arial" w:cs="Arial"/>
              </w:rPr>
              <w:t>vá</w:t>
            </w:r>
            <w:r w:rsidR="00AC303E" w:rsidRPr="00692731">
              <w:rPr>
                <w:rFonts w:ascii="Arial" w:hAnsi="Arial" w:cs="Arial"/>
              </w:rPr>
              <w:t xml:space="preserve">ní složek katalyzátorů 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XR8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8926A5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Rafinace olejů nebo jiný způsob opětného použití olejů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XR9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Aplikace do půdy, která je přínosem pro zemědělství nebo zlepšuje ekologii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XR10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8926A5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Využití odpadů</w:t>
            </w:r>
            <w:r w:rsidR="008926A5">
              <w:rPr>
                <w:rFonts w:ascii="Arial" w:hAnsi="Arial" w:cs="Arial"/>
              </w:rPr>
              <w:t xml:space="preserve"> získaných některým ze způsobů </w:t>
            </w:r>
            <w:r w:rsidRPr="00692731">
              <w:rPr>
                <w:rFonts w:ascii="Arial" w:hAnsi="Arial" w:cs="Arial"/>
              </w:rPr>
              <w:t>uvedených pod označením R1 až R10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XR11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8926A5" w:rsidP="008926A5">
            <w:pPr>
              <w:snapToGrid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Ú</w:t>
            </w:r>
            <w:r w:rsidR="00AC303E" w:rsidRPr="00692731">
              <w:rPr>
                <w:rFonts w:ascii="Arial" w:hAnsi="Arial" w:cs="Arial"/>
              </w:rPr>
              <w:t xml:space="preserve">prava odpadů </w:t>
            </w:r>
            <w:r>
              <w:rPr>
                <w:rFonts w:ascii="Arial" w:hAnsi="Arial" w:cs="Arial"/>
              </w:rPr>
              <w:t xml:space="preserve">před využitím  některým ze způsobů </w:t>
            </w:r>
            <w:r w:rsidR="00AC303E" w:rsidRPr="00692731">
              <w:rPr>
                <w:rFonts w:ascii="Arial" w:hAnsi="Arial" w:cs="Arial"/>
              </w:rPr>
              <w:t>uvedených pod označením R1 až R11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XR12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143661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Skladování </w:t>
            </w:r>
            <w:r w:rsidR="004D6E75">
              <w:rPr>
                <w:rFonts w:ascii="Arial" w:hAnsi="Arial" w:cs="Arial"/>
              </w:rPr>
              <w:t>odpadů</w:t>
            </w:r>
            <w:r w:rsidRPr="00692731">
              <w:rPr>
                <w:rFonts w:ascii="Arial" w:hAnsi="Arial" w:cs="Arial"/>
              </w:rPr>
              <w:t xml:space="preserve"> před </w:t>
            </w:r>
            <w:r w:rsidR="004D6E75">
              <w:rPr>
                <w:rFonts w:ascii="Arial" w:hAnsi="Arial" w:cs="Arial"/>
              </w:rPr>
              <w:t xml:space="preserve">využitím </w:t>
            </w:r>
            <w:r w:rsidRPr="00692731">
              <w:rPr>
                <w:rFonts w:ascii="Arial" w:hAnsi="Arial" w:cs="Arial"/>
              </w:rPr>
              <w:t>někter</w:t>
            </w:r>
            <w:r w:rsidR="004D6E75">
              <w:rPr>
                <w:rFonts w:ascii="Arial" w:hAnsi="Arial" w:cs="Arial"/>
              </w:rPr>
              <w:t xml:space="preserve">ým </w:t>
            </w:r>
            <w:r w:rsidRPr="00692731">
              <w:rPr>
                <w:rFonts w:ascii="Arial" w:hAnsi="Arial" w:cs="Arial"/>
              </w:rPr>
              <w:t>z</w:t>
            </w:r>
            <w:r w:rsidR="004D6E75">
              <w:rPr>
                <w:rFonts w:ascii="Arial" w:hAnsi="Arial" w:cs="Arial"/>
              </w:rPr>
              <w:t>e způsobů</w:t>
            </w:r>
            <w:r w:rsidRPr="00692731">
              <w:rPr>
                <w:rFonts w:ascii="Arial" w:hAnsi="Arial" w:cs="Arial"/>
              </w:rPr>
              <w:t xml:space="preserve"> uvedených pod označením R1 až R12 </w:t>
            </w:r>
            <w:r w:rsidRPr="00692731">
              <w:rPr>
                <w:rFonts w:ascii="Arial" w:hAnsi="Arial" w:cs="Arial"/>
              </w:rPr>
              <w:br/>
              <w:t xml:space="preserve">(s výjimkou dočasného skladování </w:t>
            </w:r>
            <w:r w:rsidR="00541064">
              <w:rPr>
                <w:rFonts w:ascii="Arial" w:hAnsi="Arial" w:cs="Arial"/>
              </w:rPr>
              <w:t>v</w:t>
            </w:r>
            <w:r w:rsidRPr="00692731">
              <w:rPr>
                <w:rFonts w:ascii="Arial" w:hAnsi="Arial" w:cs="Arial"/>
              </w:rPr>
              <w:t xml:space="preserve"> místě vzniku před sběrem) k 31. prosinci vykazovaného roku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XR13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93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pStyle w:val="Textpoznpodarou"/>
              <w:snapToGrid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692731">
              <w:rPr>
                <w:rFonts w:ascii="Arial" w:hAnsi="Arial" w:cs="Arial"/>
                <w:sz w:val="22"/>
                <w:szCs w:val="22"/>
              </w:rPr>
              <w:t>Odstraňování odpadů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Ukládání v úrovni nebo pod úrovní terénu (skládkování)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pStyle w:val="Textpoznpodarou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731">
              <w:rPr>
                <w:rFonts w:ascii="Arial" w:hAnsi="Arial" w:cs="Arial"/>
                <w:sz w:val="22"/>
                <w:szCs w:val="22"/>
              </w:rPr>
              <w:t>XD1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pStyle w:val="Textpoznpodarou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92731">
              <w:rPr>
                <w:rFonts w:ascii="Arial" w:hAnsi="Arial" w:cs="Arial"/>
                <w:sz w:val="22"/>
                <w:szCs w:val="22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pStyle w:val="Textpoznpodarou"/>
              <w:snapToGrid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303E">
              <w:rPr>
                <w:rFonts w:ascii="Arial" w:hAnsi="Arial" w:cs="Arial"/>
                <w:sz w:val="22"/>
                <w:szCs w:val="22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423B4D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Úprava půdními procesy (např. biologický rozklad kapalných odpadů </w:t>
            </w:r>
            <w:r w:rsidR="00423B4D">
              <w:rPr>
                <w:rFonts w:ascii="Arial" w:hAnsi="Arial" w:cs="Arial"/>
              </w:rPr>
              <w:t xml:space="preserve">nebo </w:t>
            </w:r>
            <w:r w:rsidRPr="00692731">
              <w:rPr>
                <w:rFonts w:ascii="Arial" w:hAnsi="Arial" w:cs="Arial"/>
              </w:rPr>
              <w:t>kalů v půdě, apod.)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XD2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Hlubinná injektáž (např. injektáž </w:t>
            </w:r>
            <w:proofErr w:type="spellStart"/>
            <w:r w:rsidRPr="00692731">
              <w:rPr>
                <w:rFonts w:ascii="Arial" w:hAnsi="Arial" w:cs="Arial"/>
              </w:rPr>
              <w:t>čerpatelných</w:t>
            </w:r>
            <w:proofErr w:type="spellEnd"/>
            <w:r w:rsidRPr="00692731">
              <w:rPr>
                <w:rFonts w:ascii="Arial" w:hAnsi="Arial" w:cs="Arial"/>
              </w:rPr>
              <w:t xml:space="preserve"> kapalných odpadů do vrtů, solných komor nebo prostor přírodního původu, apod.)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XD3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Ukládání do povrchových nádrží (např. vypouštění kapalných odpadů nebo kalů do prohlubní, vodních nádrží, lagun, apod.)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XD4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03E" w:rsidRPr="00692731" w:rsidRDefault="00AC303E" w:rsidP="00423B4D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Ukládání do speciálně technicky provedených skládek (např. ukládání do </w:t>
            </w:r>
            <w:r w:rsidR="00423B4D">
              <w:rPr>
                <w:rFonts w:ascii="Arial" w:hAnsi="Arial" w:cs="Arial"/>
              </w:rPr>
              <w:t xml:space="preserve">utěsněných </w:t>
            </w:r>
            <w:r w:rsidRPr="00692731">
              <w:rPr>
                <w:rFonts w:ascii="Arial" w:hAnsi="Arial" w:cs="Arial"/>
              </w:rPr>
              <w:t>oddělených prostor</w:t>
            </w:r>
            <w:r w:rsidR="00423B4D">
              <w:rPr>
                <w:rFonts w:ascii="Arial" w:hAnsi="Arial" w:cs="Arial"/>
              </w:rPr>
              <w:t xml:space="preserve">, které jsou uzavřeny a </w:t>
            </w:r>
            <w:r w:rsidRPr="00692731">
              <w:rPr>
                <w:rFonts w:ascii="Arial" w:hAnsi="Arial" w:cs="Arial"/>
              </w:rPr>
              <w:t>izolov</w:t>
            </w:r>
            <w:r w:rsidR="00423B4D">
              <w:rPr>
                <w:rFonts w:ascii="Arial" w:hAnsi="Arial" w:cs="Arial"/>
              </w:rPr>
              <w:t xml:space="preserve">ány </w:t>
            </w:r>
            <w:r w:rsidRPr="00692731">
              <w:rPr>
                <w:rFonts w:ascii="Arial" w:hAnsi="Arial" w:cs="Arial"/>
              </w:rPr>
              <w:t xml:space="preserve">navzájem i od </w:t>
            </w:r>
            <w:r w:rsidR="00423B4D">
              <w:rPr>
                <w:rFonts w:ascii="Arial" w:hAnsi="Arial" w:cs="Arial"/>
              </w:rPr>
              <w:t xml:space="preserve">vnějšího </w:t>
            </w:r>
            <w:r w:rsidRPr="00692731">
              <w:rPr>
                <w:rFonts w:ascii="Arial" w:hAnsi="Arial" w:cs="Arial"/>
              </w:rPr>
              <w:t>prostředí, apod.)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XD5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423B4D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Biologická úprava jinde v této příloze nespecifikovaná, jejímž konečným produktem jsou sloučeniny nebo směsi, které se odstraňují některým z</w:t>
            </w:r>
            <w:r w:rsidR="00423B4D">
              <w:rPr>
                <w:rFonts w:ascii="Arial" w:hAnsi="Arial" w:cs="Arial"/>
              </w:rPr>
              <w:t>e způsobů</w:t>
            </w:r>
            <w:r w:rsidRPr="00692731">
              <w:rPr>
                <w:rFonts w:ascii="Arial" w:hAnsi="Arial" w:cs="Arial"/>
              </w:rPr>
              <w:t xml:space="preserve"> uvedených pod označením D1 až D12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XD8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27113C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Fyzikálně-chemická úprava jinde v této příloze nespecifikovaná, jejímž konečným produktem jsou sloučeniny nebo směsi, které se odstraňují některým z</w:t>
            </w:r>
            <w:r w:rsidR="0027113C">
              <w:rPr>
                <w:rFonts w:ascii="Arial" w:hAnsi="Arial" w:cs="Arial"/>
              </w:rPr>
              <w:t>e způsobů</w:t>
            </w:r>
            <w:r w:rsidRPr="00692731">
              <w:rPr>
                <w:rFonts w:ascii="Arial" w:hAnsi="Arial" w:cs="Arial"/>
              </w:rPr>
              <w:t xml:space="preserve"> uvedených pod označením D1 až D12 </w:t>
            </w:r>
            <w:r w:rsidRPr="00692731">
              <w:rPr>
                <w:rFonts w:ascii="Arial" w:hAnsi="Arial" w:cs="Arial"/>
              </w:rPr>
              <w:br/>
              <w:t>(např. odpařování, sušení, kalcinace)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XD9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Spalování na pevnině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XD10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27113C" w:rsidP="0027113C">
            <w:pPr>
              <w:snapToGrid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AC303E" w:rsidRPr="00692731">
              <w:rPr>
                <w:rFonts w:ascii="Arial" w:hAnsi="Arial" w:cs="Arial"/>
              </w:rPr>
              <w:t>rvalé uložení (např. ukládání v kontejnerech do dolů)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XD12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541064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Úprava složení</w:t>
            </w:r>
            <w:r w:rsidR="000A72F2">
              <w:rPr>
                <w:rFonts w:ascii="Arial" w:hAnsi="Arial" w:cs="Arial"/>
              </w:rPr>
              <w:t>,</w:t>
            </w:r>
            <w:r w:rsidR="00E1721C">
              <w:rPr>
                <w:rFonts w:ascii="Arial" w:hAnsi="Arial" w:cs="Arial"/>
              </w:rPr>
              <w:t xml:space="preserve"> </w:t>
            </w:r>
            <w:r w:rsidR="000A72F2">
              <w:rPr>
                <w:rFonts w:ascii="Arial" w:hAnsi="Arial" w:cs="Arial"/>
              </w:rPr>
              <w:t xml:space="preserve">míšení </w:t>
            </w:r>
            <w:r w:rsidRPr="00692731">
              <w:rPr>
                <w:rFonts w:ascii="Arial" w:hAnsi="Arial" w:cs="Arial"/>
              </w:rPr>
              <w:t>nebo sm</w:t>
            </w:r>
            <w:r w:rsidR="000A72F2">
              <w:rPr>
                <w:rFonts w:ascii="Arial" w:hAnsi="Arial" w:cs="Arial"/>
              </w:rPr>
              <w:t>ěšování</w:t>
            </w:r>
            <w:r w:rsidRPr="00692731">
              <w:rPr>
                <w:rFonts w:ascii="Arial" w:hAnsi="Arial" w:cs="Arial"/>
              </w:rPr>
              <w:t xml:space="preserve"> odpadů před jejich odstraněním některým z</w:t>
            </w:r>
            <w:r w:rsidR="000A72F2">
              <w:rPr>
                <w:rFonts w:ascii="Arial" w:hAnsi="Arial" w:cs="Arial"/>
              </w:rPr>
              <w:t xml:space="preserve">e způsobů </w:t>
            </w:r>
            <w:r w:rsidRPr="00692731">
              <w:rPr>
                <w:rFonts w:ascii="Arial" w:hAnsi="Arial" w:cs="Arial"/>
              </w:rPr>
              <w:t>uvedených pod označením D1 až D12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XD13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0A72F2" w:rsidP="00E1721C">
            <w:pPr>
              <w:snapToGrid w:val="0"/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Přebalení </w:t>
            </w:r>
            <w:r w:rsidR="00AC303E" w:rsidRPr="00692731">
              <w:rPr>
                <w:rFonts w:ascii="Arial" w:hAnsi="Arial" w:cs="Arial"/>
              </w:rPr>
              <w:t>odpadů</w:t>
            </w:r>
            <w:r w:rsidR="00541064">
              <w:rPr>
                <w:rFonts w:ascii="Arial" w:hAnsi="Arial" w:cs="Arial"/>
              </w:rPr>
              <w:t xml:space="preserve"> </w:t>
            </w:r>
            <w:r w:rsidR="00AC303E" w:rsidRPr="00692731">
              <w:rPr>
                <w:rFonts w:ascii="Arial" w:hAnsi="Arial" w:cs="Arial"/>
              </w:rPr>
              <w:t>před jejich odstraněním některým z</w:t>
            </w:r>
            <w:r>
              <w:rPr>
                <w:rFonts w:ascii="Arial" w:hAnsi="Arial" w:cs="Arial"/>
              </w:rPr>
              <w:t>e způsobů</w:t>
            </w:r>
            <w:r w:rsidR="00AC303E" w:rsidRPr="00692731">
              <w:rPr>
                <w:rFonts w:ascii="Arial" w:hAnsi="Arial" w:cs="Arial"/>
              </w:rPr>
              <w:t xml:space="preserve"> uvedených pod označením D1 až D13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XD14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9D0C6A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Skladování </w:t>
            </w:r>
            <w:r w:rsidR="000A72F2">
              <w:rPr>
                <w:rFonts w:ascii="Arial" w:hAnsi="Arial" w:cs="Arial"/>
              </w:rPr>
              <w:t xml:space="preserve">odpadů </w:t>
            </w:r>
            <w:r w:rsidRPr="00692731">
              <w:rPr>
                <w:rFonts w:ascii="Arial" w:hAnsi="Arial" w:cs="Arial"/>
              </w:rPr>
              <w:t>před jejich odstraněním některým z</w:t>
            </w:r>
            <w:r w:rsidR="000A72F2">
              <w:rPr>
                <w:rFonts w:ascii="Arial" w:hAnsi="Arial" w:cs="Arial"/>
              </w:rPr>
              <w:t>e způsobů</w:t>
            </w:r>
            <w:r w:rsidRPr="00692731">
              <w:rPr>
                <w:rFonts w:ascii="Arial" w:hAnsi="Arial" w:cs="Arial"/>
              </w:rPr>
              <w:t xml:space="preserve"> uvedených pod označením D1 až D14 (s výjimkou dočasného skladování na místě vzniku před </w:t>
            </w:r>
            <w:r w:rsidR="009D0C6A">
              <w:rPr>
                <w:rFonts w:ascii="Arial" w:hAnsi="Arial" w:cs="Arial"/>
              </w:rPr>
              <w:t>sběrem</w:t>
            </w:r>
            <w:r w:rsidRPr="00692731">
              <w:rPr>
                <w:rFonts w:ascii="Arial" w:hAnsi="Arial" w:cs="Arial"/>
              </w:rPr>
              <w:t>) k 31. prosinci vykazovaného roku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XD15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9323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C303E" w:rsidRPr="00692731" w:rsidRDefault="00AC303E" w:rsidP="006C11CE">
            <w:pPr>
              <w:keepNext/>
              <w:keepLines/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lastRenderedPageBreak/>
              <w:t>Ostatní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806BBF">
            <w:pPr>
              <w:keepNext/>
              <w:keepLines/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Využití odpadů </w:t>
            </w:r>
            <w:r w:rsidR="003E03BA">
              <w:rPr>
                <w:rFonts w:ascii="Arial" w:hAnsi="Arial" w:cs="Arial"/>
              </w:rPr>
              <w:t>na povrchu terénu</w:t>
            </w:r>
            <w:r w:rsidRPr="00692731">
              <w:rPr>
                <w:rFonts w:ascii="Arial" w:hAnsi="Arial" w:cs="Arial"/>
              </w:rPr>
              <w:t xml:space="preserve"> </w:t>
            </w:r>
            <w:r w:rsidR="003476D5">
              <w:rPr>
                <w:rFonts w:ascii="Arial" w:hAnsi="Arial" w:cs="Arial"/>
              </w:rPr>
              <w:t>s</w:t>
            </w:r>
            <w:r w:rsidR="003E03BA">
              <w:rPr>
                <w:rFonts w:ascii="Arial" w:hAnsi="Arial" w:cs="Arial"/>
              </w:rPr>
              <w:t> </w:t>
            </w:r>
            <w:r w:rsidR="003476D5">
              <w:rPr>
                <w:rFonts w:ascii="Arial" w:hAnsi="Arial" w:cs="Arial"/>
              </w:rPr>
              <w:t>výjimkou</w:t>
            </w:r>
            <w:r w:rsidR="00845794">
              <w:rPr>
                <w:rFonts w:ascii="Arial" w:hAnsi="Arial" w:cs="Arial"/>
              </w:rPr>
              <w:t xml:space="preserve"> využití odpadů na skládce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keepNext/>
              <w:keepLines/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XN1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keepNext/>
              <w:keepLines/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keepNext/>
              <w:keepLines/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Předání kalů ČOV k použití na zemědělské půdě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ANO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Předání jiné oprávněné osobě (kromě přepravce, dopravce), nebo jiné provozovně</w:t>
            </w:r>
            <w:r w:rsidRPr="00692731">
              <w:rPr>
                <w:rFonts w:ascii="Arial" w:hAnsi="Arial" w:cs="Arial"/>
              </w:rPr>
              <w:tab/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XN3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ANO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Zůstatek na skladu k 31. prosinci vykazovaného roku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Přeshraniční přeprava odpadu z členského státu EU do ČR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BN6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(+)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ANO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Přeshraniční přeprava odpadu do členského státu EU z ČR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XN7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ANO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Předání (dílů, odpadů) pro opětovné použití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XN8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ANO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Zpracování autovraku 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XN9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Prodej odpadu jako suroviny („druhotné suroviny“)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XN10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ANO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Využití odpadu na rekultivace skládek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XN11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Ukládání odpadů jako technologický materiál na zajištění skládky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XN12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Kompostování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XN13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Biologická dekontaminace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XN14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Protektorování pneumatik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XN15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Dovoz odpadu ze státu, který není členským státem EU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BN16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(+)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ANO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Vývoz odpadu do státu, který není členským státem EU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XN17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ANO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Zpracování elektroodpadu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XN18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Převzetí elektrozařízení pocházejících z domácností podle § 37g písm. f) zákona od fyzické osoby - občana nebo právnické osoby, převzetí zpětně odebraných některých výrobků od právnické osoby nebo fyzické osoby oprávněné k podnikání, která zajišťuje zpětný odběr podle § 37k, § 31g, § 31h nebo § 38 zákona, první převzetí autovraku, když bylo zároveň vydáno potvrzení o převzetí dle § 37b zákona, první převzetí vozidel z různých druhů dopravy (železniční, letecká, lodní a další) určených k využití nebo převzetí odpadů od fyzické osoby - občana mimo obecní systém sběru a nakládání s komunálními odpady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BN30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(+)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ANO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Odpad po úpravě, když nedošlo ke změně katalogového čísla odpadu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BN40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(+)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Inventurní rozdíl – vyrovnání nedostatku odpadu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XN50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(+)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Inventurní rozdíl – vyrovnání přebytku odpadu 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XN53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Staré zátěže, živelní pohromy, černé skládky apod.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XN60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(+)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  <w:tr w:rsidR="00AC303E" w:rsidRPr="00AC303E" w:rsidTr="006C11CE">
        <w:trPr>
          <w:cantSplit/>
          <w:jc w:val="center"/>
        </w:trPr>
        <w:tc>
          <w:tcPr>
            <w:tcW w:w="581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Staré zátěže, živelní pohromy, černé skládky apod.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XN63</w:t>
            </w:r>
          </w:p>
        </w:tc>
        <w:tc>
          <w:tcPr>
            <w:tcW w:w="15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C303E" w:rsidRPr="00692731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(-)</w:t>
            </w:r>
          </w:p>
        </w:tc>
        <w:tc>
          <w:tcPr>
            <w:tcW w:w="1044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C303E" w:rsidRPr="00AC303E" w:rsidRDefault="00AC303E" w:rsidP="006C11CE">
            <w:pPr>
              <w:snapToGrid w:val="0"/>
              <w:spacing w:before="20" w:after="20"/>
              <w:jc w:val="center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</w:rPr>
              <w:t>NE</w:t>
            </w:r>
          </w:p>
        </w:tc>
      </w:tr>
    </w:tbl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lastRenderedPageBreak/>
        <w:t>K Tabulce způsobů nakládání s odpady</w:t>
      </w:r>
    </w:p>
    <w:p w:rsidR="00AC303E" w:rsidRPr="00AC303E" w:rsidRDefault="00AC303E" w:rsidP="00815178">
      <w:pPr>
        <w:pStyle w:val="FormtovanvHTML"/>
        <w:spacing w:line="276" w:lineRule="auto"/>
        <w:rPr>
          <w:rFonts w:ascii="Arial" w:hAnsi="Arial" w:cs="Arial"/>
          <w:sz w:val="22"/>
          <w:szCs w:val="22"/>
        </w:rPr>
      </w:pPr>
      <w:r w:rsidRPr="00AC303E">
        <w:rPr>
          <w:rFonts w:ascii="Arial" w:hAnsi="Arial" w:cs="Arial"/>
          <w:sz w:val="22"/>
          <w:szCs w:val="22"/>
        </w:rPr>
        <w:t>Původ odpadu se označuje třímístným kódem:</w:t>
      </w:r>
    </w:p>
    <w:p w:rsidR="00AC303E" w:rsidRPr="00AC303E" w:rsidRDefault="00AC303E" w:rsidP="00815178">
      <w:pPr>
        <w:pStyle w:val="FormtovanvHTML"/>
        <w:spacing w:line="276" w:lineRule="auto"/>
        <w:rPr>
          <w:rFonts w:ascii="Arial" w:hAnsi="Arial" w:cs="Arial"/>
          <w:sz w:val="22"/>
          <w:szCs w:val="22"/>
        </w:rPr>
      </w:pPr>
    </w:p>
    <w:p w:rsidR="00AC303E" w:rsidRPr="00AC303E" w:rsidRDefault="00AC303E" w:rsidP="00815178">
      <w:pPr>
        <w:pStyle w:val="FormtovanvHTML"/>
        <w:spacing w:line="276" w:lineRule="auto"/>
        <w:rPr>
          <w:rFonts w:ascii="Arial" w:hAnsi="Arial" w:cs="Arial"/>
          <w:sz w:val="22"/>
          <w:szCs w:val="22"/>
        </w:rPr>
      </w:pPr>
      <w:r w:rsidRPr="00AC303E">
        <w:rPr>
          <w:rFonts w:ascii="Arial" w:hAnsi="Arial" w:cs="Arial"/>
          <w:sz w:val="22"/>
          <w:szCs w:val="22"/>
        </w:rPr>
        <w:t>A00 = pro vlastní odpad (vyprodukovaný)</w:t>
      </w:r>
    </w:p>
    <w:p w:rsidR="00AC303E" w:rsidRPr="00AC303E" w:rsidRDefault="00AC303E" w:rsidP="00815178">
      <w:pPr>
        <w:pStyle w:val="FormtovanvHTML"/>
        <w:spacing w:line="276" w:lineRule="auto"/>
        <w:rPr>
          <w:rFonts w:ascii="Arial" w:hAnsi="Arial" w:cs="Arial"/>
          <w:sz w:val="22"/>
          <w:szCs w:val="22"/>
        </w:rPr>
      </w:pPr>
      <w:r w:rsidRPr="00AC303E">
        <w:rPr>
          <w:rFonts w:ascii="Arial" w:hAnsi="Arial" w:cs="Arial"/>
          <w:sz w:val="22"/>
          <w:szCs w:val="22"/>
        </w:rPr>
        <w:t xml:space="preserve">B00 = pro odpad převzatý </w:t>
      </w:r>
    </w:p>
    <w:p w:rsidR="00AC303E" w:rsidRPr="00AC303E" w:rsidRDefault="00AC303E" w:rsidP="00815178">
      <w:pPr>
        <w:pStyle w:val="FormtovanvHTML"/>
        <w:spacing w:line="276" w:lineRule="auto"/>
        <w:rPr>
          <w:rFonts w:ascii="Arial" w:hAnsi="Arial" w:cs="Arial"/>
          <w:sz w:val="22"/>
          <w:szCs w:val="22"/>
        </w:rPr>
      </w:pPr>
      <w:r w:rsidRPr="00AC303E">
        <w:rPr>
          <w:rFonts w:ascii="Arial" w:hAnsi="Arial" w:cs="Arial"/>
          <w:sz w:val="22"/>
          <w:szCs w:val="22"/>
        </w:rPr>
        <w:t>C00 = pro odpad odebraný ze zásob z předchozího roku</w:t>
      </w:r>
    </w:p>
    <w:p w:rsidR="0040059E" w:rsidRDefault="0040059E" w:rsidP="000106E0">
      <w:pPr>
        <w:spacing w:before="240" w:line="240" w:lineRule="auto"/>
        <w:jc w:val="both"/>
        <w:rPr>
          <w:rFonts w:ascii="Arial" w:hAnsi="Arial" w:cs="Arial"/>
          <w:b/>
        </w:rPr>
      </w:pPr>
    </w:p>
    <w:p w:rsidR="0040059E" w:rsidRDefault="0040059E" w:rsidP="000106E0">
      <w:pPr>
        <w:spacing w:before="240" w:line="240" w:lineRule="auto"/>
        <w:jc w:val="both"/>
        <w:rPr>
          <w:rFonts w:ascii="Arial" w:hAnsi="Arial" w:cs="Arial"/>
          <w:b/>
        </w:rPr>
      </w:pPr>
    </w:p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>Způsoby nakládání s odpady</w:t>
      </w:r>
    </w:p>
    <w:p w:rsidR="00AC303E" w:rsidRPr="00AC303E" w:rsidRDefault="00AC303E" w:rsidP="00815178">
      <w:pPr>
        <w:pStyle w:val="FormtovanvHTML"/>
        <w:spacing w:line="276" w:lineRule="auto"/>
        <w:rPr>
          <w:rFonts w:ascii="Arial" w:hAnsi="Arial" w:cs="Arial"/>
          <w:sz w:val="22"/>
          <w:szCs w:val="22"/>
        </w:rPr>
      </w:pPr>
      <w:r w:rsidRPr="00AC303E">
        <w:rPr>
          <w:rFonts w:ascii="Arial" w:hAnsi="Arial" w:cs="Arial"/>
          <w:sz w:val="22"/>
          <w:szCs w:val="22"/>
        </w:rPr>
        <w:t xml:space="preserve">Pro kódování způsobů nakládání s odpady se používá kód </w:t>
      </w:r>
      <w:r w:rsidR="00CA1CF1">
        <w:rPr>
          <w:rFonts w:ascii="Arial" w:hAnsi="Arial" w:cs="Arial"/>
          <w:sz w:val="22"/>
          <w:szCs w:val="22"/>
        </w:rPr>
        <w:t>dle Tabulky způsobů nakládání s </w:t>
      </w:r>
      <w:r w:rsidRPr="00AC303E">
        <w:rPr>
          <w:rFonts w:ascii="Arial" w:hAnsi="Arial" w:cs="Arial"/>
          <w:sz w:val="22"/>
          <w:szCs w:val="22"/>
        </w:rPr>
        <w:t>odpady, přičemž se rozlišuje nakládání dle původu odpadu.</w:t>
      </w:r>
    </w:p>
    <w:p w:rsidR="00AC303E" w:rsidRPr="00AC303E" w:rsidRDefault="00AC303E" w:rsidP="00815178">
      <w:pPr>
        <w:pStyle w:val="Zkladntext31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AC303E">
        <w:rPr>
          <w:rFonts w:ascii="Arial" w:hAnsi="Arial" w:cs="Arial"/>
          <w:sz w:val="22"/>
          <w:szCs w:val="22"/>
        </w:rPr>
        <w:t xml:space="preserve">Způsob nakládání s odpady se označuje kódem (XYZ), jehož první písmeno označuje původ odpadu, další písmeno a číslice znamenají kód způsobu nakládání s odpadem. </w:t>
      </w:r>
    </w:p>
    <w:p w:rsidR="00AC303E" w:rsidRPr="00AC303E" w:rsidRDefault="00AC303E" w:rsidP="00815178">
      <w:pPr>
        <w:jc w:val="both"/>
        <w:rPr>
          <w:rFonts w:ascii="Arial" w:hAnsi="Arial" w:cs="Arial"/>
          <w:u w:val="single"/>
        </w:rPr>
      </w:pPr>
      <w:r w:rsidRPr="00AC303E">
        <w:rPr>
          <w:rFonts w:ascii="Arial" w:hAnsi="Arial" w:cs="Arial"/>
          <w:u w:val="single"/>
        </w:rPr>
        <w:t>Způsob nakládání:</w:t>
      </w:r>
    </w:p>
    <w:p w:rsidR="00AC303E" w:rsidRPr="00AC303E" w:rsidRDefault="00AC303E" w:rsidP="00815178">
      <w:pPr>
        <w:spacing w:before="48" w:after="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X = A = pro vlastní odpad</w:t>
      </w:r>
    </w:p>
    <w:p w:rsidR="00AC303E" w:rsidRPr="00AC303E" w:rsidRDefault="00AC303E" w:rsidP="00815178">
      <w:pPr>
        <w:spacing w:before="48" w:after="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X = B = pro odpad převzatý</w:t>
      </w:r>
    </w:p>
    <w:p w:rsidR="00AC303E" w:rsidRPr="00AC303E" w:rsidRDefault="00AC303E" w:rsidP="00815178">
      <w:pPr>
        <w:spacing w:before="48" w:after="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X = C = odpad odebraný ze zásob z předchozího roku </w:t>
      </w:r>
    </w:p>
    <w:p w:rsidR="00AC303E" w:rsidRPr="00AC303E" w:rsidRDefault="00AC303E" w:rsidP="00815178">
      <w:pPr>
        <w:spacing w:before="48" w:after="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to znamená že:</w:t>
      </w:r>
    </w:p>
    <w:p w:rsidR="00AC303E" w:rsidRPr="00AC303E" w:rsidRDefault="00AC303E" w:rsidP="00815178">
      <w:pPr>
        <w:spacing w:before="48" w:after="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AYZ = vlastní odpad, s nímž bylo naloženo způsobem YZ</w:t>
      </w:r>
    </w:p>
    <w:p w:rsidR="00AC303E" w:rsidRPr="00AC303E" w:rsidRDefault="00AC303E" w:rsidP="00815178">
      <w:pPr>
        <w:spacing w:before="48" w:after="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BYZ = převzatý odpad, se kterým bylo naloženo způsobem YZ</w:t>
      </w:r>
    </w:p>
    <w:p w:rsidR="00AC303E" w:rsidRPr="00AC303E" w:rsidRDefault="00AC303E" w:rsidP="00815178">
      <w:pPr>
        <w:spacing w:before="48" w:after="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CYZ = odpad odebraný ze zásob z předchozího roku, se kterým bylo naloženo způsobem YZ</w:t>
      </w:r>
    </w:p>
    <w:p w:rsidR="00AC303E" w:rsidRPr="00AC303E" w:rsidRDefault="00AC303E" w:rsidP="00815178">
      <w:pPr>
        <w:spacing w:before="48" w:after="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Přičemž dle Tabulky způsobů nakládání s odpady:</w:t>
      </w:r>
    </w:p>
    <w:p w:rsidR="00AC303E" w:rsidRPr="00AC303E" w:rsidRDefault="00AC303E" w:rsidP="00815178">
      <w:pPr>
        <w:spacing w:before="48" w:after="2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Y = 0 nebo R nebo D nebo N</w:t>
      </w:r>
    </w:p>
    <w:p w:rsidR="00AC303E" w:rsidRPr="00AC303E" w:rsidRDefault="00AC303E" w:rsidP="00815178">
      <w:pPr>
        <w:keepNext/>
        <w:keepLines/>
        <w:spacing w:before="60"/>
        <w:rPr>
          <w:rFonts w:ascii="Arial" w:hAnsi="Arial" w:cs="Arial"/>
        </w:rPr>
      </w:pPr>
      <w:r w:rsidRPr="00AC303E">
        <w:rPr>
          <w:rFonts w:ascii="Arial" w:hAnsi="Arial" w:cs="Arial"/>
        </w:rPr>
        <w:t>Z = 0 nebo jedno</w:t>
      </w:r>
      <w:r w:rsidRPr="00AC303E">
        <w:rPr>
          <w:rFonts w:ascii="Arial" w:hAnsi="Arial" w:cs="Arial"/>
          <w:i/>
        </w:rPr>
        <w:t xml:space="preserve"> </w:t>
      </w:r>
      <w:r w:rsidRPr="00AC303E">
        <w:rPr>
          <w:rFonts w:ascii="Arial" w:hAnsi="Arial" w:cs="Arial"/>
        </w:rPr>
        <w:t xml:space="preserve">nebo dvouciferné číslo uvedené za prvními dvěma písmeny kódu z Tabulky způsobů nakládání s odpady. </w:t>
      </w:r>
    </w:p>
    <w:p w:rsidR="00AC303E" w:rsidRPr="00AC303E" w:rsidRDefault="00110A35" w:rsidP="00815178">
      <w:pPr>
        <w:keepNext/>
        <w:keepLines/>
        <w:spacing w:before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3559175</wp:posOffset>
                </wp:positionH>
                <wp:positionV relativeFrom="paragraph">
                  <wp:posOffset>262255</wp:posOffset>
                </wp:positionV>
                <wp:extent cx="2675890" cy="685165"/>
                <wp:effectExtent l="0" t="0" r="0" b="635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B7" w:rsidRPr="005461E6" w:rsidRDefault="009957B7" w:rsidP="00AC303E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5461E6">
                              <w:rPr>
                                <w:rFonts w:ascii="Arial" w:hAnsi="Arial" w:cs="Arial"/>
                                <w:szCs w:val="24"/>
                              </w:rPr>
                              <w:t>označuje způsob nakládání</w:t>
                            </w:r>
                          </w:p>
                          <w:p w:rsidR="009957B7" w:rsidRPr="005461E6" w:rsidRDefault="009957B7" w:rsidP="00AC303E">
                            <w:pPr>
                              <w:pStyle w:val="Tabulka"/>
                              <w:overflowPunct w:val="0"/>
                              <w:autoSpaceDE w:val="0"/>
                              <w:ind w:left="0"/>
                              <w:textAlignment w:val="baseline"/>
                              <w:rPr>
                                <w:rFonts w:cs="Arial"/>
                                <w:sz w:val="22"/>
                                <w:szCs w:val="24"/>
                              </w:rPr>
                            </w:pPr>
                            <w:r w:rsidRPr="005461E6">
                              <w:rPr>
                                <w:rFonts w:cs="Arial"/>
                                <w:sz w:val="22"/>
                                <w:szCs w:val="24"/>
                              </w:rPr>
                              <w:t>určuje se kódem dle Tabulky způsobů nakládání s odpady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80.25pt;margin-top:20.65pt;width:210.7pt;height:5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" stroked="f">
                <v:textbox inset="0,0,0,0">
                  <w:txbxContent>
                    <w:p w:rsidR="009957B7" w:rsidRPr="005461E6" w:rsidRDefault="009957B7" w:rsidP="00AC303E">
                      <w:pPr>
                        <w:rPr>
                          <w:rFonts w:ascii="Arial" w:hAnsi="Arial" w:cs="Arial"/>
                          <w:szCs w:val="24"/>
                        </w:rPr>
                      </w:pPr>
                      <w:r w:rsidRPr="005461E6">
                        <w:rPr>
                          <w:rFonts w:ascii="Arial" w:hAnsi="Arial" w:cs="Arial"/>
                          <w:szCs w:val="24"/>
                        </w:rPr>
                        <w:t>označuje způsob nakládání</w:t>
                      </w:r>
                    </w:p>
                    <w:p w:rsidR="009957B7" w:rsidRPr="005461E6" w:rsidRDefault="009957B7" w:rsidP="00AC303E">
                      <w:pPr>
                        <w:pStyle w:val="Tabulka"/>
                        <w:overflowPunct w:val="0"/>
                        <w:autoSpaceDE w:val="0"/>
                        <w:ind w:left="0"/>
                        <w:textAlignment w:val="baseline"/>
                        <w:rPr>
                          <w:rFonts w:cs="Arial"/>
                          <w:sz w:val="22"/>
                          <w:szCs w:val="24"/>
                        </w:rPr>
                      </w:pPr>
                      <w:r w:rsidRPr="005461E6">
                        <w:rPr>
                          <w:rFonts w:cs="Arial"/>
                          <w:sz w:val="22"/>
                          <w:szCs w:val="24"/>
                        </w:rPr>
                        <w:t>určuje se kódem dle Tabulky způsobů nakládání s odpady</w:t>
                      </w:r>
                    </w:p>
                  </w:txbxContent>
                </v:textbox>
              </v:shape>
            </w:pict>
          </mc:Fallback>
        </mc:AlternateContent>
      </w:r>
    </w:p>
    <w:p w:rsidR="00AC303E" w:rsidRPr="00AC303E" w:rsidRDefault="00110A35" w:rsidP="00815178">
      <w:pPr>
        <w:pStyle w:val="Nadpis4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noProof/>
          <w:color w:val="auto"/>
          <w:u w:val="single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53975</wp:posOffset>
                </wp:positionV>
                <wp:extent cx="1963420" cy="657225"/>
                <wp:effectExtent l="0" t="0" r="0" b="952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42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57B7" w:rsidRPr="005461E6" w:rsidRDefault="009957B7" w:rsidP="00AC30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61E6">
                              <w:rPr>
                                <w:rFonts w:ascii="Arial" w:hAnsi="Arial" w:cs="Arial"/>
                              </w:rPr>
                              <w:t>označuje původ odpadu</w:t>
                            </w:r>
                          </w:p>
                          <w:p w:rsidR="009957B7" w:rsidRPr="005461E6" w:rsidRDefault="009957B7" w:rsidP="00AC303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61E6">
                              <w:rPr>
                                <w:rFonts w:ascii="Arial" w:hAnsi="Arial" w:cs="Arial"/>
                              </w:rPr>
                              <w:t>určuje se dle původu odpadu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" o:spid="_x0000_s1027" type="#_x0000_t202" style="position:absolute;margin-left:4.65pt;margin-top:4.25pt;width:154.6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" stroked="f">
                <v:textbox inset="0,0,0,0">
                  <w:txbxContent>
                    <w:p w:rsidR="009957B7" w:rsidRPr="005461E6" w:rsidRDefault="009957B7" w:rsidP="00AC303E">
                      <w:pPr>
                        <w:rPr>
                          <w:rFonts w:ascii="Arial" w:hAnsi="Arial" w:cs="Arial"/>
                        </w:rPr>
                      </w:pPr>
                      <w:r w:rsidRPr="005461E6">
                        <w:rPr>
                          <w:rFonts w:ascii="Arial" w:hAnsi="Arial" w:cs="Arial"/>
                        </w:rPr>
                        <w:t>označuje původ odpadu</w:t>
                      </w:r>
                    </w:p>
                    <w:p w:rsidR="009957B7" w:rsidRPr="005461E6" w:rsidRDefault="009957B7" w:rsidP="00AC303E">
                      <w:pPr>
                        <w:rPr>
                          <w:rFonts w:ascii="Arial" w:hAnsi="Arial" w:cs="Arial"/>
                        </w:rPr>
                      </w:pPr>
                      <w:r w:rsidRPr="005461E6">
                        <w:rPr>
                          <w:rFonts w:ascii="Arial" w:hAnsi="Arial" w:cs="Arial"/>
                        </w:rPr>
                        <w:t>určuje se dle původu odpadu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294" distR="114294" simplePos="0" relativeHeight="251661312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31750</wp:posOffset>
                </wp:positionV>
                <wp:extent cx="0" cy="228600"/>
                <wp:effectExtent l="0" t="0" r="19050" b="1905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131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198pt,2.5pt" to="19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" strokeweight=".26mm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color w:val="auto"/>
        </w:rPr>
        <mc:AlternateContent>
          <mc:Choice Requires="wps">
            <w:drawing>
              <wp:anchor distT="0" distB="0" distL="114294" distR="114294" simplePos="0" relativeHeight="25166233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32385</wp:posOffset>
                </wp:positionV>
                <wp:extent cx="0" cy="228600"/>
                <wp:effectExtent l="0" t="0" r="1905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from="207pt,2.55pt" to="20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" strokeweight=".26mm">
                <v:stroke joinstyle="miter"/>
              </v:line>
            </w:pict>
          </mc:Fallback>
        </mc:AlternateContent>
      </w:r>
      <w:r w:rsidR="00AC303E" w:rsidRPr="00AC303E">
        <w:rPr>
          <w:rFonts w:ascii="Arial" w:hAnsi="Arial" w:cs="Arial"/>
          <w:color w:val="auto"/>
        </w:rPr>
        <w:t xml:space="preserve">                                                      </w:t>
      </w:r>
      <w:r w:rsidR="00AC303E" w:rsidRPr="00AC303E">
        <w:rPr>
          <w:rFonts w:ascii="Arial" w:hAnsi="Arial" w:cs="Arial"/>
          <w:color w:val="auto"/>
        </w:rPr>
        <w:tab/>
      </w:r>
      <w:r w:rsidR="00AC303E" w:rsidRPr="00AC303E">
        <w:rPr>
          <w:rFonts w:ascii="Arial" w:hAnsi="Arial" w:cs="Arial"/>
          <w:i w:val="0"/>
          <w:color w:val="auto"/>
        </w:rPr>
        <w:t>X</w:t>
      </w:r>
      <w:r w:rsidR="00AC303E" w:rsidRPr="00AC303E">
        <w:rPr>
          <w:rFonts w:ascii="Arial" w:hAnsi="Arial" w:cs="Arial"/>
          <w:i w:val="0"/>
          <w:color w:val="auto"/>
        </w:rPr>
        <w:tab/>
        <w:t xml:space="preserve"> YZ</w:t>
      </w:r>
    </w:p>
    <w:p w:rsidR="00AC303E" w:rsidRPr="00AC303E" w:rsidRDefault="00110A35" w:rsidP="0081517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1" distB="4294967291" distL="114300" distR="114300" simplePos="0" relativeHeight="25166336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85724</wp:posOffset>
                </wp:positionV>
                <wp:extent cx="800100" cy="0"/>
                <wp:effectExtent l="38100" t="76200" r="0" b="9525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35pt,6.75pt" to="19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" strokeweight=".26mm">
                <v:stroke endarrow="block" joinstyle="miter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85089</wp:posOffset>
                </wp:positionV>
                <wp:extent cx="822960" cy="0"/>
                <wp:effectExtent l="0" t="76200" r="15240" b="952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07pt,6.7pt" to="27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" strokeweight=".26mm">
                <v:stroke endarrow="block" joinstyle="miter"/>
              </v:line>
            </w:pict>
          </mc:Fallback>
        </mc:AlternateContent>
      </w:r>
    </w:p>
    <w:p w:rsidR="00AC303E" w:rsidRPr="00AC303E" w:rsidRDefault="00AC303E" w:rsidP="00815178">
      <w:pPr>
        <w:keepNext/>
        <w:keepLines/>
        <w:spacing w:before="60"/>
        <w:rPr>
          <w:rFonts w:ascii="Arial" w:hAnsi="Arial" w:cs="Arial"/>
          <w:b/>
          <w:u w:val="single"/>
        </w:rPr>
      </w:pPr>
    </w:p>
    <w:p w:rsidR="00AC303E" w:rsidRPr="00AC303E" w:rsidRDefault="00AC303E" w:rsidP="00815178">
      <w:pPr>
        <w:tabs>
          <w:tab w:val="left" w:pos="360"/>
          <w:tab w:val="left" w:pos="540"/>
        </w:tabs>
        <w:overflowPunct w:val="0"/>
        <w:autoSpaceDE w:val="0"/>
        <w:spacing w:before="60" w:after="60"/>
        <w:textAlignment w:val="baseline"/>
        <w:rPr>
          <w:rFonts w:ascii="Arial" w:hAnsi="Arial" w:cs="Arial"/>
        </w:rPr>
      </w:pPr>
    </w:p>
    <w:p w:rsidR="00AC303E" w:rsidRPr="00AC303E" w:rsidRDefault="00AC303E" w:rsidP="00815178">
      <w:pPr>
        <w:tabs>
          <w:tab w:val="left" w:pos="360"/>
          <w:tab w:val="left" w:pos="540"/>
        </w:tabs>
        <w:overflowPunct w:val="0"/>
        <w:autoSpaceDE w:val="0"/>
        <w:spacing w:before="60" w:after="60"/>
        <w:textAlignment w:val="baseline"/>
        <w:rPr>
          <w:rFonts w:ascii="Arial" w:hAnsi="Arial" w:cs="Arial"/>
        </w:rPr>
      </w:pPr>
      <w:r w:rsidRPr="00AC303E">
        <w:rPr>
          <w:rFonts w:ascii="Arial" w:hAnsi="Arial" w:cs="Arial"/>
        </w:rPr>
        <w:t>Údaj „</w:t>
      </w:r>
      <w:r w:rsidRPr="00AC303E">
        <w:rPr>
          <w:rFonts w:ascii="Arial" w:hAnsi="Arial" w:cs="Arial"/>
          <w:u w:val="single"/>
        </w:rPr>
        <w:t>Množství odpadu +/-</w:t>
      </w:r>
      <w:r w:rsidRPr="00AC303E">
        <w:rPr>
          <w:rFonts w:ascii="Arial" w:hAnsi="Arial" w:cs="Arial"/>
        </w:rPr>
        <w:t>“ se vztahuje ke sloupcům Množství + a Množství -  v ročním hlášení.</w:t>
      </w:r>
    </w:p>
    <w:p w:rsidR="00AC303E" w:rsidRDefault="00AC303E" w:rsidP="00815178">
      <w:pPr>
        <w:tabs>
          <w:tab w:val="left" w:pos="360"/>
          <w:tab w:val="left" w:pos="540"/>
        </w:tabs>
        <w:overflowPunct w:val="0"/>
        <w:autoSpaceDE w:val="0"/>
        <w:textAlignment w:val="baseline"/>
        <w:rPr>
          <w:rFonts w:ascii="Arial" w:hAnsi="Arial" w:cs="Arial"/>
        </w:rPr>
      </w:pPr>
      <w:r w:rsidRPr="00AC303E">
        <w:rPr>
          <w:rFonts w:ascii="Arial" w:hAnsi="Arial" w:cs="Arial"/>
        </w:rPr>
        <w:t>Označení „</w:t>
      </w:r>
      <w:r w:rsidRPr="00AC303E">
        <w:rPr>
          <w:rFonts w:ascii="Arial" w:hAnsi="Arial" w:cs="Arial"/>
          <w:u w:val="single"/>
        </w:rPr>
        <w:t>Partner</w:t>
      </w:r>
      <w:r w:rsidRPr="00AC303E">
        <w:rPr>
          <w:rFonts w:ascii="Arial" w:hAnsi="Arial" w:cs="Arial"/>
        </w:rPr>
        <w:t>“ „</w:t>
      </w:r>
      <w:r w:rsidRPr="00AC303E">
        <w:rPr>
          <w:rFonts w:ascii="Arial" w:hAnsi="Arial" w:cs="Arial"/>
          <w:u w:val="single"/>
        </w:rPr>
        <w:t>ANO</w:t>
      </w:r>
      <w:r w:rsidRPr="00AC303E">
        <w:rPr>
          <w:rFonts w:ascii="Arial" w:hAnsi="Arial" w:cs="Arial"/>
        </w:rPr>
        <w:t>“ znamená, že partner musí být vždy v ročním hlášení vyplněn, označení „</w:t>
      </w:r>
      <w:r w:rsidRPr="00AC303E">
        <w:rPr>
          <w:rFonts w:ascii="Arial" w:hAnsi="Arial" w:cs="Arial"/>
          <w:u w:val="single"/>
        </w:rPr>
        <w:t>Partner</w:t>
      </w:r>
      <w:r w:rsidRPr="00AC303E">
        <w:rPr>
          <w:rFonts w:ascii="Arial" w:hAnsi="Arial" w:cs="Arial"/>
        </w:rPr>
        <w:t>“ „</w:t>
      </w:r>
      <w:r w:rsidRPr="00AC303E">
        <w:rPr>
          <w:rFonts w:ascii="Arial" w:hAnsi="Arial" w:cs="Arial"/>
          <w:u w:val="single"/>
        </w:rPr>
        <w:t>NE</w:t>
      </w:r>
      <w:r w:rsidRPr="00AC303E">
        <w:rPr>
          <w:rFonts w:ascii="Arial" w:hAnsi="Arial" w:cs="Arial"/>
        </w:rPr>
        <w:t>“ znamená, že se partner nevyplňuje.</w:t>
      </w:r>
    </w:p>
    <w:p w:rsidR="00914FED" w:rsidRPr="00AC303E" w:rsidRDefault="00914FED" w:rsidP="00815178">
      <w:pPr>
        <w:tabs>
          <w:tab w:val="left" w:pos="360"/>
          <w:tab w:val="left" w:pos="540"/>
        </w:tabs>
        <w:overflowPunct w:val="0"/>
        <w:autoSpaceDE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Při zpracování hlášení zaslaných obecním úřadem obce s rozšířenou působností podle § 22 odst. 4 ministerstvo využívá přiřazení kódů původu odpadů a způsobů nakládání s odpady podle tabulky č. 2.</w:t>
      </w:r>
    </w:p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>Tabulka č. 2: Přiřazení vybraných kódů původu odpad</w:t>
      </w:r>
      <w:r w:rsidR="00914FED">
        <w:rPr>
          <w:rFonts w:ascii="Arial" w:hAnsi="Arial" w:cs="Arial"/>
          <w:b/>
        </w:rPr>
        <w:t>ů</w:t>
      </w:r>
      <w:r w:rsidRPr="00AC303E">
        <w:rPr>
          <w:rFonts w:ascii="Arial" w:hAnsi="Arial" w:cs="Arial"/>
          <w:b/>
        </w:rPr>
        <w:t xml:space="preserve"> a způsobů nakládání s odpady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851"/>
        <w:gridCol w:w="851"/>
        <w:gridCol w:w="3717"/>
      </w:tblGrid>
      <w:tr w:rsidR="00AC303E" w:rsidRPr="00692731" w:rsidTr="006C11CE">
        <w:trPr>
          <w:trHeight w:val="689"/>
        </w:trPr>
        <w:tc>
          <w:tcPr>
            <w:tcW w:w="90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lastRenderedPageBreak/>
              <w:t>Přiřazení vybraných kódů původu odpadu a způsobů nakládání s odpady pro účely státní správy</w:t>
            </w:r>
          </w:p>
        </w:tc>
      </w:tr>
      <w:tr w:rsidR="00AC303E" w:rsidRPr="00692731" w:rsidTr="006C11CE">
        <w:trPr>
          <w:trHeight w:val="402"/>
        </w:trPr>
        <w:tc>
          <w:tcPr>
            <w:tcW w:w="450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Kódy A, R, D</w:t>
            </w:r>
          </w:p>
        </w:tc>
        <w:tc>
          <w:tcPr>
            <w:tcW w:w="45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Kódy N</w:t>
            </w:r>
          </w:p>
        </w:tc>
      </w:tr>
      <w:tr w:rsidR="00AC303E" w:rsidRPr="00692731" w:rsidTr="006C11C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 Produkce odpadu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A00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BN30</w:t>
            </w:r>
          </w:p>
        </w:tc>
        <w:tc>
          <w:tcPr>
            <w:tcW w:w="3717" w:type="dxa"/>
            <w:tcBorders>
              <w:top w:val="single" w:sz="12" w:space="0" w:color="auto"/>
              <w:righ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  <w:color w:val="FF0000"/>
              </w:rPr>
            </w:pPr>
            <w:r w:rsidRPr="00692731">
              <w:rPr>
                <w:rFonts w:ascii="Arial" w:hAnsi="Arial" w:cs="Arial"/>
              </w:rPr>
              <w:t>Převzetí elektrozařízení pocházejících z domácností podle § 37g písm. f) zákona od fyzické osoby - občana nebo právnické osoby, převzetí zpětně odebraných některých výrobků od právnické osoby nebo fyzické osoby oprávněné k podnikání, která zajišťuje zpětný odběr podle § 37k, § 31g, § 31h nebo § 38 zákona, první převzetí autovraku, když bylo zároveň vydáno potvrzení o převzetí dle § 37b zákona, první převzetí vozidel z různých druhů dopravy (železniční, letecká, lodní a další) určených k využití nebo převzetí odpadů od fyzické osoby - občana mimo obecní systém sběru a nakládání s komunálními odpady</w:t>
            </w:r>
          </w:p>
        </w:tc>
      </w:tr>
      <w:tr w:rsidR="00AC303E" w:rsidRPr="00692731" w:rsidTr="006C11CE"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AN60</w:t>
            </w:r>
          </w:p>
        </w:tc>
        <w:tc>
          <w:tcPr>
            <w:tcW w:w="3717" w:type="dxa"/>
            <w:tcBorders>
              <w:bottom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Staré zátěže, živelní pohromy, černé skládky apod.</w:t>
            </w:r>
          </w:p>
        </w:tc>
      </w:tr>
      <w:tr w:rsidR="00AC303E" w:rsidRPr="00692731" w:rsidTr="006C11C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894967" w:rsidRPr="00692731" w:rsidRDefault="00894967" w:rsidP="00894967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Recyklace nebo zpětné z</w:t>
            </w:r>
            <w:r w:rsidR="00AC303E" w:rsidRPr="00692731">
              <w:rPr>
                <w:rFonts w:ascii="Arial" w:hAnsi="Arial" w:cs="Arial"/>
              </w:rPr>
              <w:t>íská</w:t>
            </w:r>
            <w:r>
              <w:rPr>
                <w:rFonts w:ascii="Arial" w:hAnsi="Arial" w:cs="Arial"/>
              </w:rPr>
              <w:t>vá</w:t>
            </w:r>
            <w:r w:rsidR="00AC303E" w:rsidRPr="00692731">
              <w:rPr>
                <w:rFonts w:ascii="Arial" w:hAnsi="Arial" w:cs="Arial"/>
              </w:rPr>
              <w:t>ní organických látek, které se nepoužívají jako rozpouštědla (včetně biologických procesů mimo kompostování a biologickou dekontaminaci)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R3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N13</w:t>
            </w:r>
          </w:p>
        </w:tc>
        <w:tc>
          <w:tcPr>
            <w:tcW w:w="3717" w:type="dxa"/>
            <w:tcBorders>
              <w:top w:val="single" w:sz="12" w:space="0" w:color="auto"/>
              <w:righ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Kompostování</w:t>
            </w:r>
          </w:p>
        </w:tc>
      </w:tr>
      <w:tr w:rsidR="00AC303E" w:rsidRPr="00692731" w:rsidTr="006C11CE"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086980" w:rsidRDefault="00086980" w:rsidP="00A000FE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N10</w:t>
            </w:r>
          </w:p>
        </w:tc>
        <w:tc>
          <w:tcPr>
            <w:tcW w:w="3717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Prodej odpadu jako suroviny („druhotné suroviny“), (v případě odpadů organického charakteru)</w:t>
            </w:r>
          </w:p>
        </w:tc>
      </w:tr>
      <w:tr w:rsidR="00AC303E" w:rsidRPr="00692731" w:rsidTr="006C11CE"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86980" w:rsidRDefault="00086980" w:rsidP="00A000FE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N15</w:t>
            </w:r>
          </w:p>
        </w:tc>
        <w:tc>
          <w:tcPr>
            <w:tcW w:w="3717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Protektorování pneumatik</w:t>
            </w:r>
          </w:p>
        </w:tc>
      </w:tr>
      <w:tr w:rsidR="00AC303E" w:rsidRPr="00692731" w:rsidTr="006C11C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03E" w:rsidRDefault="00AC303E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Recyklace/</w:t>
            </w:r>
            <w:r w:rsidR="00CE7519">
              <w:rPr>
                <w:rFonts w:ascii="Arial" w:hAnsi="Arial" w:cs="Arial"/>
              </w:rPr>
              <w:t xml:space="preserve">zpětné </w:t>
            </w:r>
            <w:r w:rsidRPr="00692731">
              <w:rPr>
                <w:rFonts w:ascii="Arial" w:hAnsi="Arial" w:cs="Arial"/>
              </w:rPr>
              <w:t>získá</w:t>
            </w:r>
            <w:r w:rsidR="00CE7519">
              <w:rPr>
                <w:rFonts w:ascii="Arial" w:hAnsi="Arial" w:cs="Arial"/>
              </w:rPr>
              <w:t>vá</w:t>
            </w:r>
            <w:r w:rsidRPr="00692731">
              <w:rPr>
                <w:rFonts w:ascii="Arial" w:hAnsi="Arial" w:cs="Arial"/>
              </w:rPr>
              <w:t>ní kovů a sloučenin</w:t>
            </w:r>
            <w:r w:rsidR="00CE7519">
              <w:rPr>
                <w:rFonts w:ascii="Arial" w:hAnsi="Arial" w:cs="Arial"/>
              </w:rPr>
              <w:t xml:space="preserve"> kovů</w:t>
            </w:r>
          </w:p>
          <w:p w:rsidR="00CE7519" w:rsidRPr="00692731" w:rsidRDefault="00CE7519" w:rsidP="006C11CE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R4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N8</w:t>
            </w:r>
          </w:p>
        </w:tc>
        <w:tc>
          <w:tcPr>
            <w:tcW w:w="3717" w:type="dxa"/>
            <w:tcBorders>
              <w:top w:val="single" w:sz="12" w:space="0" w:color="auto"/>
              <w:righ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Předání kovových dílů nebo kovových odpadů pro opětovné použití (v případě autovraků)</w:t>
            </w:r>
          </w:p>
        </w:tc>
      </w:tr>
      <w:tr w:rsidR="00AC303E" w:rsidRPr="00692731" w:rsidTr="006C11CE">
        <w:tc>
          <w:tcPr>
            <w:tcW w:w="36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N10</w:t>
            </w:r>
          </w:p>
        </w:tc>
        <w:tc>
          <w:tcPr>
            <w:tcW w:w="3717" w:type="dxa"/>
            <w:tcBorders>
              <w:bottom w:val="single" w:sz="12" w:space="0" w:color="auto"/>
              <w:righ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Prodej odpadu jako suroviny („druhotné suroviny“), (v případě kovových odpadů)</w:t>
            </w:r>
          </w:p>
        </w:tc>
      </w:tr>
      <w:tr w:rsidR="00AC303E" w:rsidRPr="00692731" w:rsidTr="006C11C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03E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Recyklace/z</w:t>
            </w:r>
            <w:r w:rsidR="008E7146">
              <w:rPr>
                <w:rFonts w:ascii="Arial" w:hAnsi="Arial" w:cs="Arial"/>
              </w:rPr>
              <w:t>pětné</w:t>
            </w:r>
            <w:r w:rsidR="003C6CE8">
              <w:rPr>
                <w:rFonts w:ascii="Arial" w:hAnsi="Arial" w:cs="Arial"/>
              </w:rPr>
              <w:t xml:space="preserve"> </w:t>
            </w:r>
            <w:r w:rsidRPr="00692731">
              <w:rPr>
                <w:rFonts w:ascii="Arial" w:hAnsi="Arial" w:cs="Arial"/>
              </w:rPr>
              <w:t>získá</w:t>
            </w:r>
            <w:r w:rsidR="008E7146">
              <w:rPr>
                <w:rFonts w:ascii="Arial" w:hAnsi="Arial" w:cs="Arial"/>
              </w:rPr>
              <w:t>vá</w:t>
            </w:r>
            <w:r w:rsidRPr="00692731">
              <w:rPr>
                <w:rFonts w:ascii="Arial" w:hAnsi="Arial" w:cs="Arial"/>
              </w:rPr>
              <w:t>ní ostatních anorganických materiálů</w:t>
            </w:r>
          </w:p>
          <w:p w:rsidR="008E7146" w:rsidRPr="00692731" w:rsidRDefault="008E7146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R5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N8</w:t>
            </w:r>
          </w:p>
        </w:tc>
        <w:tc>
          <w:tcPr>
            <w:tcW w:w="3717" w:type="dxa"/>
            <w:tcBorders>
              <w:top w:val="single" w:sz="12" w:space="0" w:color="auto"/>
              <w:righ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Předání dílů, odpadů pro opětovné použití (mimo kovových dílů a kovových odpadů), (v případě autovraků)</w:t>
            </w:r>
          </w:p>
        </w:tc>
      </w:tr>
      <w:tr w:rsidR="00AC303E" w:rsidRPr="00692731" w:rsidTr="006C11CE">
        <w:trPr>
          <w:trHeight w:val="791"/>
        </w:trPr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086980" w:rsidRDefault="00086980" w:rsidP="00A000FE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86980" w:rsidRDefault="00AC303E" w:rsidP="00A000FE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N10</w:t>
            </w:r>
          </w:p>
        </w:tc>
        <w:tc>
          <w:tcPr>
            <w:tcW w:w="3717" w:type="dxa"/>
            <w:tcBorders>
              <w:righ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Prodej odpadu jako suroviny (v případě odpadů anorganického charakteru)</w:t>
            </w:r>
          </w:p>
        </w:tc>
      </w:tr>
      <w:tr w:rsidR="00AC303E" w:rsidRPr="00692731" w:rsidTr="006C11CE"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Aplikace do půdy, která je přínosem pro zemědělství nebo zlepšuje ekologii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R10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N2</w:t>
            </w:r>
          </w:p>
        </w:tc>
        <w:tc>
          <w:tcPr>
            <w:tcW w:w="3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Předání kalů ČOV k použití na zemědělské půdě</w:t>
            </w:r>
          </w:p>
        </w:tc>
      </w:tr>
      <w:tr w:rsidR="00AC303E" w:rsidRPr="00692731" w:rsidTr="006C11CE">
        <w:tc>
          <w:tcPr>
            <w:tcW w:w="36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03E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Využití odpadů</w:t>
            </w:r>
            <w:r w:rsidR="008E7146">
              <w:rPr>
                <w:rFonts w:ascii="Arial" w:hAnsi="Arial" w:cs="Arial"/>
              </w:rPr>
              <w:t xml:space="preserve"> získaných některým </w:t>
            </w:r>
            <w:r w:rsidRPr="00692731">
              <w:rPr>
                <w:rFonts w:ascii="Arial" w:hAnsi="Arial" w:cs="Arial"/>
              </w:rPr>
              <w:t>z</w:t>
            </w:r>
            <w:r w:rsidR="008E7146">
              <w:rPr>
                <w:rFonts w:ascii="Arial" w:hAnsi="Arial" w:cs="Arial"/>
              </w:rPr>
              <w:t>e</w:t>
            </w:r>
            <w:r w:rsidRPr="00692731">
              <w:rPr>
                <w:rFonts w:ascii="Arial" w:hAnsi="Arial" w:cs="Arial"/>
              </w:rPr>
              <w:t> </w:t>
            </w:r>
            <w:r w:rsidR="008E7146">
              <w:rPr>
                <w:rFonts w:ascii="Arial" w:hAnsi="Arial" w:cs="Arial"/>
              </w:rPr>
              <w:t>způsobů</w:t>
            </w:r>
            <w:r w:rsidRPr="00692731">
              <w:rPr>
                <w:rFonts w:ascii="Arial" w:hAnsi="Arial" w:cs="Arial"/>
              </w:rPr>
              <w:t xml:space="preserve"> uvedených pod označením R1 až R10</w:t>
            </w:r>
          </w:p>
          <w:p w:rsidR="008E7146" w:rsidRPr="00692731" w:rsidRDefault="008E7146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R11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N1</w:t>
            </w:r>
          </w:p>
        </w:tc>
        <w:tc>
          <w:tcPr>
            <w:tcW w:w="3717" w:type="dxa"/>
            <w:tcBorders>
              <w:top w:val="single" w:sz="12" w:space="0" w:color="auto"/>
              <w:right w:val="single" w:sz="12" w:space="0" w:color="auto"/>
            </w:tcBorders>
          </w:tcPr>
          <w:p w:rsidR="00AC303E" w:rsidRPr="00692731" w:rsidRDefault="00AC303E" w:rsidP="00806BBF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02B03">
              <w:rPr>
                <w:rFonts w:ascii="Arial" w:hAnsi="Arial" w:cs="Arial"/>
              </w:rPr>
              <w:t xml:space="preserve">Využití odpadů </w:t>
            </w:r>
            <w:r w:rsidR="00C96158" w:rsidRPr="00602B03">
              <w:rPr>
                <w:rFonts w:ascii="Arial" w:hAnsi="Arial" w:cs="Arial"/>
              </w:rPr>
              <w:t>na povrchu terénu s výjimkou využití odpadů na skládce.</w:t>
            </w:r>
          </w:p>
        </w:tc>
      </w:tr>
      <w:tr w:rsidR="00AC303E" w:rsidRPr="00692731" w:rsidTr="006C11CE"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086980" w:rsidRDefault="00086980" w:rsidP="00A000FE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86980" w:rsidRDefault="00AC303E" w:rsidP="00A000FE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N11</w:t>
            </w:r>
          </w:p>
        </w:tc>
        <w:tc>
          <w:tcPr>
            <w:tcW w:w="3717" w:type="dxa"/>
            <w:tcBorders>
              <w:righ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Využití odpadu na rekultivace skládek</w:t>
            </w:r>
          </w:p>
        </w:tc>
      </w:tr>
      <w:tr w:rsidR="00AC303E" w:rsidRPr="00692731" w:rsidTr="006C11CE">
        <w:tc>
          <w:tcPr>
            <w:tcW w:w="3652" w:type="dxa"/>
            <w:vMerge/>
            <w:tcBorders>
              <w:lef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086980" w:rsidRDefault="00086980" w:rsidP="00A000FE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086980" w:rsidRDefault="00AC303E" w:rsidP="00A000FE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N12</w:t>
            </w:r>
          </w:p>
        </w:tc>
        <w:tc>
          <w:tcPr>
            <w:tcW w:w="3717" w:type="dxa"/>
            <w:tcBorders>
              <w:right w:val="single" w:sz="12" w:space="0" w:color="auto"/>
            </w:tcBorders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 xml:space="preserve">Ukládání odpadů jako </w:t>
            </w:r>
            <w:r w:rsidRPr="00692731">
              <w:rPr>
                <w:rFonts w:ascii="Arial" w:hAnsi="Arial" w:cs="Arial"/>
              </w:rPr>
              <w:lastRenderedPageBreak/>
              <w:t>technologický materiál na zajištění skládky</w:t>
            </w:r>
          </w:p>
        </w:tc>
      </w:tr>
      <w:tr w:rsidR="00AC303E" w:rsidRPr="00692731" w:rsidTr="00AD4E2A">
        <w:tc>
          <w:tcPr>
            <w:tcW w:w="3652" w:type="dxa"/>
            <w:tcBorders>
              <w:left w:val="single" w:sz="12" w:space="0" w:color="auto"/>
              <w:bottom w:val="single" w:sz="12" w:space="0" w:color="auto"/>
            </w:tcBorders>
          </w:tcPr>
          <w:p w:rsidR="00CF574E" w:rsidRDefault="00AC303E" w:rsidP="00CF574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lastRenderedPageBreak/>
              <w:t>Biologická úprava jinde v této příloze nespecifikovaná, jejímž konečným produktem jsou sloučeniny nebo směsi, které se odstraňují některým z</w:t>
            </w:r>
            <w:r w:rsidR="00CF574E">
              <w:rPr>
                <w:rFonts w:ascii="Arial" w:hAnsi="Arial" w:cs="Arial"/>
              </w:rPr>
              <w:t>e způsobů</w:t>
            </w:r>
            <w:r w:rsidRPr="00692731">
              <w:rPr>
                <w:rFonts w:ascii="Arial" w:hAnsi="Arial" w:cs="Arial"/>
              </w:rPr>
              <w:t xml:space="preserve">  uvedených pod označením D1 až D12 </w:t>
            </w:r>
          </w:p>
          <w:p w:rsidR="00CF574E" w:rsidRPr="00692731" w:rsidRDefault="00CF574E" w:rsidP="00CF574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AC303E" w:rsidRPr="00692731" w:rsidRDefault="00AC303E" w:rsidP="009A235B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AC303E" w:rsidRPr="00692731" w:rsidRDefault="00AC303E" w:rsidP="004D2217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AC303E" w:rsidRPr="00692731" w:rsidRDefault="00AC303E" w:rsidP="00627258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</w:p>
          <w:p w:rsidR="00AC303E" w:rsidRPr="00692731" w:rsidRDefault="00AC303E" w:rsidP="00627258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D8</w:t>
            </w: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03E" w:rsidRPr="00692731" w:rsidRDefault="00AC303E" w:rsidP="00627258">
            <w:pPr>
              <w:tabs>
                <w:tab w:val="left" w:pos="360"/>
                <w:tab w:val="left" w:pos="540"/>
              </w:tabs>
              <w:overflowPunct w:val="0"/>
              <w:autoSpaceDE w:val="0"/>
              <w:jc w:val="center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N14</w:t>
            </w:r>
          </w:p>
        </w:tc>
        <w:tc>
          <w:tcPr>
            <w:tcW w:w="37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303E" w:rsidRPr="00692731" w:rsidRDefault="00AC303E" w:rsidP="006C11CE">
            <w:pPr>
              <w:tabs>
                <w:tab w:val="left" w:pos="360"/>
                <w:tab w:val="left" w:pos="540"/>
              </w:tabs>
              <w:overflowPunct w:val="0"/>
              <w:autoSpaceDE w:val="0"/>
              <w:textAlignment w:val="baseline"/>
              <w:rPr>
                <w:rFonts w:ascii="Arial" w:hAnsi="Arial" w:cs="Arial"/>
              </w:rPr>
            </w:pPr>
            <w:r w:rsidRPr="00692731">
              <w:rPr>
                <w:rFonts w:ascii="Arial" w:hAnsi="Arial" w:cs="Arial"/>
              </w:rPr>
              <w:t>Biologická dekontaminace</w:t>
            </w:r>
          </w:p>
        </w:tc>
      </w:tr>
    </w:tbl>
    <w:p w:rsidR="00C32B27" w:rsidRDefault="00C32B27" w:rsidP="000106E0">
      <w:pPr>
        <w:spacing w:before="240" w:line="240" w:lineRule="auto"/>
        <w:jc w:val="both"/>
        <w:rPr>
          <w:rFonts w:ascii="Arial" w:hAnsi="Arial" w:cs="Arial"/>
        </w:rPr>
      </w:pPr>
    </w:p>
    <w:p w:rsidR="00C32B27" w:rsidRDefault="00C32B27" w:rsidP="000106E0">
      <w:pPr>
        <w:spacing w:before="240" w:line="240" w:lineRule="auto"/>
        <w:jc w:val="both"/>
        <w:rPr>
          <w:rFonts w:ascii="Arial" w:hAnsi="Arial" w:cs="Arial"/>
          <w:b/>
        </w:rPr>
      </w:pPr>
    </w:p>
    <w:p w:rsidR="00AC303E" w:rsidRPr="00AC303E" w:rsidRDefault="00AC303E" w:rsidP="000106E0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>K listu č. 3 -</w:t>
      </w:r>
      <w:r w:rsidRPr="000106E0">
        <w:rPr>
          <w:rFonts w:ascii="Arial" w:hAnsi="Arial" w:cs="Arial"/>
          <w:b/>
        </w:rPr>
        <w:t xml:space="preserve"> </w:t>
      </w:r>
      <w:r w:rsidRPr="00AC303E">
        <w:rPr>
          <w:rFonts w:ascii="Arial" w:hAnsi="Arial" w:cs="Arial"/>
          <w:b/>
        </w:rPr>
        <w:t>Údaje o složení kalu (katalogové číslo odpadu 19 08 05)</w:t>
      </w:r>
    </w:p>
    <w:p w:rsidR="00AC303E" w:rsidRPr="00AC303E" w:rsidRDefault="00AC303E" w:rsidP="00815178">
      <w:pPr>
        <w:spacing w:before="60" w:after="6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Průměrné roční hodnoty složení kalu se stanoví jako podíl součtu hodnot sledovaných ukazatelů za rok a počtu analýz jednotlivých ukazatelů za rok, u mikrobiologických ukazatelů se uvede rozmezí hodnot získaných z provedených rozborů ve vykazovaném roce (minimální hodnota – maximální hodnota). V případě použití kalu z čistírny odpadních vod na zemědělskou půdu se vyplňují všechny ukazatele.</w:t>
      </w:r>
    </w:p>
    <w:p w:rsidR="00AC303E" w:rsidRPr="00AC303E" w:rsidRDefault="00AC303E" w:rsidP="00815178">
      <w:pPr>
        <w:spacing w:before="60" w:after="6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V případě jiného využití kalů než na zemědělskou půdu se vyplňuje pouze </w:t>
      </w:r>
      <w:r w:rsidRPr="00AC303E">
        <w:rPr>
          <w:rFonts w:ascii="Arial" w:hAnsi="Arial" w:cs="Arial"/>
          <w:b/>
        </w:rPr>
        <w:t>% sušiny kalu</w:t>
      </w:r>
      <w:r w:rsidRPr="00AC303E">
        <w:rPr>
          <w:rFonts w:ascii="Arial" w:hAnsi="Arial" w:cs="Arial"/>
        </w:rPr>
        <w:t xml:space="preserve">. </w:t>
      </w:r>
    </w:p>
    <w:p w:rsidR="00C32B27" w:rsidRDefault="00C32B27" w:rsidP="00AC303E">
      <w:pPr>
        <w:spacing w:before="240" w:line="240" w:lineRule="auto"/>
        <w:jc w:val="both"/>
        <w:rPr>
          <w:rFonts w:ascii="Arial" w:hAnsi="Arial" w:cs="Arial"/>
          <w:b/>
        </w:rPr>
      </w:pPr>
    </w:p>
    <w:p w:rsidR="00AC303E" w:rsidRPr="00AC303E" w:rsidRDefault="00AC303E" w:rsidP="00AC303E">
      <w:pPr>
        <w:spacing w:before="240" w:line="240" w:lineRule="auto"/>
        <w:jc w:val="both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>K listu č. 4 – Údaje o finanční rezervě, volné kapacitě skládky a poplatcích za ukládání odpadů na skládky</w:t>
      </w:r>
    </w:p>
    <w:p w:rsidR="00AC303E" w:rsidRPr="00426D2F" w:rsidRDefault="00AC303E" w:rsidP="00815178">
      <w:pPr>
        <w:spacing w:before="60" w:after="60"/>
        <w:jc w:val="both"/>
        <w:rPr>
          <w:rFonts w:ascii="Arial" w:hAnsi="Arial" w:cs="Arial"/>
        </w:rPr>
      </w:pPr>
      <w:r w:rsidRPr="00815178">
        <w:rPr>
          <w:rFonts w:ascii="Arial" w:hAnsi="Arial" w:cs="Arial"/>
          <w:u w:val="single"/>
        </w:rPr>
        <w:t>Typ skládky</w:t>
      </w:r>
      <w:r w:rsidRPr="00426D2F">
        <w:rPr>
          <w:rFonts w:ascii="Arial" w:hAnsi="Arial" w:cs="Arial"/>
        </w:rPr>
        <w:t xml:space="preserve"> – označí se, zda se jedná o jednoskupinovou nebo </w:t>
      </w:r>
      <w:proofErr w:type="spellStart"/>
      <w:r w:rsidRPr="00426D2F">
        <w:rPr>
          <w:rFonts w:ascii="Arial" w:hAnsi="Arial" w:cs="Arial"/>
        </w:rPr>
        <w:t>víceskupinovou</w:t>
      </w:r>
      <w:proofErr w:type="spellEnd"/>
      <w:r w:rsidRPr="00426D2F">
        <w:rPr>
          <w:rFonts w:ascii="Arial" w:hAnsi="Arial" w:cs="Arial"/>
        </w:rPr>
        <w:t xml:space="preserve"> skládku.</w:t>
      </w:r>
    </w:p>
    <w:p w:rsidR="00AC303E" w:rsidRPr="00815178" w:rsidRDefault="00AC303E" w:rsidP="00815178">
      <w:pPr>
        <w:spacing w:before="60" w:after="60"/>
        <w:jc w:val="both"/>
        <w:rPr>
          <w:rFonts w:ascii="Arial" w:hAnsi="Arial" w:cs="Arial"/>
        </w:rPr>
      </w:pPr>
      <w:r w:rsidRPr="00815178">
        <w:rPr>
          <w:rFonts w:ascii="Arial" w:hAnsi="Arial" w:cs="Arial"/>
          <w:u w:val="single"/>
        </w:rPr>
        <w:t>Jednoskupinová skládka</w:t>
      </w:r>
      <w:r w:rsidRPr="00426D2F">
        <w:rPr>
          <w:rFonts w:ascii="Arial" w:hAnsi="Arial" w:cs="Arial"/>
        </w:rPr>
        <w:t xml:space="preserve"> - uvede se skupina skládky podle vyhlášky o podmínkách ukládání odpadů na skládky a jejich využívání na povrchu terénu</w:t>
      </w:r>
      <w:r w:rsidRPr="00815178">
        <w:rPr>
          <w:rFonts w:ascii="Arial" w:hAnsi="Arial" w:cs="Arial"/>
        </w:rPr>
        <w:t>14a)</w:t>
      </w:r>
      <w:r w:rsidRPr="00426D2F">
        <w:rPr>
          <w:rFonts w:ascii="Arial" w:hAnsi="Arial" w:cs="Arial"/>
        </w:rPr>
        <w:t xml:space="preserve"> S</w:t>
      </w:r>
      <w:r w:rsidR="005E37DC">
        <w:rPr>
          <w:rFonts w:ascii="Arial" w:hAnsi="Arial" w:cs="Arial"/>
        </w:rPr>
        <w:t>-</w:t>
      </w:r>
      <w:r w:rsidRPr="00426D2F">
        <w:rPr>
          <w:rFonts w:ascii="Arial" w:hAnsi="Arial" w:cs="Arial"/>
        </w:rPr>
        <w:t>IO, S</w:t>
      </w:r>
      <w:r w:rsidR="005E37DC">
        <w:rPr>
          <w:rFonts w:ascii="Arial" w:hAnsi="Arial" w:cs="Arial"/>
        </w:rPr>
        <w:t>-</w:t>
      </w:r>
      <w:r w:rsidRPr="00426D2F">
        <w:rPr>
          <w:rFonts w:ascii="Arial" w:hAnsi="Arial" w:cs="Arial"/>
        </w:rPr>
        <w:t>OO nebo S</w:t>
      </w:r>
      <w:r w:rsidR="005E37DC">
        <w:rPr>
          <w:rFonts w:ascii="Arial" w:hAnsi="Arial" w:cs="Arial"/>
        </w:rPr>
        <w:t>-</w:t>
      </w:r>
      <w:r w:rsidRPr="00426D2F">
        <w:rPr>
          <w:rFonts w:ascii="Arial" w:hAnsi="Arial" w:cs="Arial"/>
        </w:rPr>
        <w:t>NO.</w:t>
      </w:r>
    </w:p>
    <w:p w:rsidR="00AC303E" w:rsidRPr="00426D2F" w:rsidRDefault="00AC303E" w:rsidP="00815178">
      <w:pPr>
        <w:spacing w:before="60" w:after="60"/>
        <w:jc w:val="both"/>
        <w:rPr>
          <w:rFonts w:ascii="Arial" w:hAnsi="Arial" w:cs="Arial"/>
        </w:rPr>
      </w:pPr>
      <w:proofErr w:type="spellStart"/>
      <w:r w:rsidRPr="00815178">
        <w:rPr>
          <w:rFonts w:ascii="Arial" w:hAnsi="Arial" w:cs="Arial"/>
          <w:u w:val="single"/>
        </w:rPr>
        <w:t>Víceskupinová</w:t>
      </w:r>
      <w:proofErr w:type="spellEnd"/>
      <w:r w:rsidRPr="00815178">
        <w:rPr>
          <w:rFonts w:ascii="Arial" w:hAnsi="Arial" w:cs="Arial"/>
          <w:u w:val="single"/>
        </w:rPr>
        <w:t xml:space="preserve"> skládka</w:t>
      </w:r>
      <w:r w:rsidRPr="00815178">
        <w:rPr>
          <w:rFonts w:ascii="Arial" w:hAnsi="Arial" w:cs="Arial"/>
        </w:rPr>
        <w:t xml:space="preserve"> </w:t>
      </w:r>
      <w:r w:rsidRPr="00426D2F">
        <w:rPr>
          <w:rFonts w:ascii="Arial" w:hAnsi="Arial" w:cs="Arial"/>
        </w:rPr>
        <w:t>- v případě skládky s více sektory se sloupce „Označení“ a „Volná kapacita“ vyplňují pro každý sektor skládky na samostatný řádek. Ve sloupci označení se uvede skupina skládky podle vyhlášky o podmínkách ukládání odpadů na skládky a jejich využívání na povrchu terénu</w:t>
      </w:r>
      <w:r w:rsidRPr="000A53D9">
        <w:rPr>
          <w:rFonts w:ascii="Arial" w:hAnsi="Arial" w:cs="Arial"/>
          <w:vertAlign w:val="superscript"/>
        </w:rPr>
        <w:t>14a)</w:t>
      </w:r>
      <w:r w:rsidR="00697436" w:rsidRPr="000A53D9">
        <w:rPr>
          <w:rFonts w:ascii="Arial" w:hAnsi="Arial" w:cs="Arial"/>
        </w:rPr>
        <w:t xml:space="preserve"> </w:t>
      </w:r>
      <w:r w:rsidR="00697436">
        <w:rPr>
          <w:rFonts w:ascii="Arial" w:hAnsi="Arial" w:cs="Arial"/>
        </w:rPr>
        <w:t>S-IO, S-OO nebo S-</w:t>
      </w:r>
      <w:r w:rsidRPr="00426D2F">
        <w:rPr>
          <w:rFonts w:ascii="Arial" w:hAnsi="Arial" w:cs="Arial"/>
        </w:rPr>
        <w:t>NO.</w:t>
      </w:r>
    </w:p>
    <w:p w:rsidR="004D2217" w:rsidRPr="002741E4" w:rsidRDefault="00AC303E" w:rsidP="004D2217">
      <w:pPr>
        <w:pStyle w:val="Text"/>
        <w:spacing w:before="0" w:line="288" w:lineRule="auto"/>
      </w:pPr>
      <w:r w:rsidRPr="00815178">
        <w:rPr>
          <w:u w:val="single"/>
        </w:rPr>
        <w:t>Volná kapacita skládky (m</w:t>
      </w:r>
      <w:r w:rsidRPr="00927BCE">
        <w:rPr>
          <w:u w:val="single"/>
          <w:vertAlign w:val="superscript"/>
        </w:rPr>
        <w:t>3</w:t>
      </w:r>
      <w:r w:rsidRPr="00815178">
        <w:rPr>
          <w:u w:val="single"/>
        </w:rPr>
        <w:t>, t)</w:t>
      </w:r>
      <w:r w:rsidRPr="00815178">
        <w:t xml:space="preserve"> – uvede se rozdíl objemu celkové projektované kapacity a objemu </w:t>
      </w:r>
      <w:r w:rsidR="004D2217">
        <w:t xml:space="preserve">všech </w:t>
      </w:r>
      <w:r w:rsidRPr="00815178">
        <w:t xml:space="preserve">odpadů </w:t>
      </w:r>
      <w:r w:rsidR="00697436">
        <w:t xml:space="preserve">uložených </w:t>
      </w:r>
      <w:r w:rsidRPr="00815178">
        <w:t xml:space="preserve">na skládku </w:t>
      </w:r>
      <w:r w:rsidR="004D2217">
        <w:t xml:space="preserve">od zahájení provozu, stav platný </w:t>
      </w:r>
      <w:r w:rsidRPr="00815178">
        <w:t>k</w:t>
      </w:r>
      <w:r w:rsidR="003E5EA5">
        <w:t> </w:t>
      </w:r>
      <w:r w:rsidRPr="00815178">
        <w:t>31.</w:t>
      </w:r>
      <w:r w:rsidR="003E5EA5">
        <w:t> </w:t>
      </w:r>
      <w:r w:rsidRPr="00815178">
        <w:t>prosinci vykazovaného roku. Přepočet přijatých odpadů na skládky z metrů krychlových na tuny se provede pomocí zjištěných údajů provedeného monitoringu skládky podle normy ČSN 83 8036 Skládkování odpadů - Monitorování skládek.</w:t>
      </w:r>
      <w:r w:rsidR="004D2217">
        <w:t xml:space="preserve"> </w:t>
      </w:r>
      <w:r w:rsidR="004D2217" w:rsidRPr="004D2217">
        <w:t xml:space="preserve">Údaj o kapacitě se udává </w:t>
      </w:r>
      <w:r w:rsidR="004874E0">
        <w:t xml:space="preserve">s přesností </w:t>
      </w:r>
      <w:r w:rsidR="004D2217" w:rsidRPr="004D2217">
        <w:t>na celá čísla.</w:t>
      </w:r>
    </w:p>
    <w:p w:rsidR="00AC303E" w:rsidRPr="00426D2F" w:rsidRDefault="00AC303E" w:rsidP="00815178">
      <w:pPr>
        <w:spacing w:before="60" w:after="60"/>
        <w:jc w:val="both"/>
        <w:rPr>
          <w:rFonts w:ascii="Arial" w:hAnsi="Arial" w:cs="Arial"/>
        </w:rPr>
      </w:pPr>
      <w:r w:rsidRPr="00815178">
        <w:rPr>
          <w:rFonts w:ascii="Arial" w:hAnsi="Arial" w:cs="Arial"/>
          <w:u w:val="single"/>
        </w:rPr>
        <w:t>Stav finanční rezervy k 31. prosinci vykazovaného roku</w:t>
      </w:r>
      <w:r w:rsidRPr="00426D2F">
        <w:rPr>
          <w:rFonts w:ascii="Arial" w:hAnsi="Arial" w:cs="Arial"/>
        </w:rPr>
        <w:t xml:space="preserve"> – uvádí se stav finanční rezervy v Kč, doložený výpisem z bankovního účtu.</w:t>
      </w:r>
    </w:p>
    <w:p w:rsidR="00AC303E" w:rsidRPr="00426D2F" w:rsidRDefault="00AC303E" w:rsidP="000106E0">
      <w:pPr>
        <w:jc w:val="both"/>
        <w:rPr>
          <w:rFonts w:ascii="Arial" w:hAnsi="Arial" w:cs="Arial"/>
        </w:rPr>
      </w:pPr>
      <w:r w:rsidRPr="00815178">
        <w:rPr>
          <w:rFonts w:ascii="Arial" w:hAnsi="Arial" w:cs="Arial"/>
          <w:u w:val="single"/>
        </w:rPr>
        <w:t>Kopie výpisu z bankovního účtu s finanční rezervou</w:t>
      </w:r>
      <w:r w:rsidRPr="00426D2F">
        <w:rPr>
          <w:rFonts w:ascii="Arial" w:hAnsi="Arial" w:cs="Arial"/>
        </w:rPr>
        <w:t xml:space="preserve"> – výpis z bankovního účtu s finanční rezervou provozovatele skládky ve formátu podle přenosového standardu ministerstva, zveřejněného na </w:t>
      </w:r>
      <w:r w:rsidRPr="00875061">
        <w:rPr>
          <w:rFonts w:ascii="Arial" w:hAnsi="Arial" w:cs="Arial"/>
        </w:rPr>
        <w:t>portálu veřejné</w:t>
      </w:r>
      <w:r w:rsidRPr="00426D2F">
        <w:rPr>
          <w:rFonts w:ascii="Arial" w:hAnsi="Arial" w:cs="Arial"/>
        </w:rPr>
        <w:t xml:space="preserve"> správy. </w:t>
      </w:r>
    </w:p>
    <w:p w:rsidR="00AC303E" w:rsidRPr="00815178" w:rsidRDefault="00AC303E" w:rsidP="000106E0">
      <w:pPr>
        <w:jc w:val="both"/>
        <w:rPr>
          <w:rFonts w:ascii="Arial" w:hAnsi="Arial" w:cs="Arial"/>
          <w:b/>
        </w:rPr>
      </w:pPr>
      <w:r w:rsidRPr="00815178">
        <w:rPr>
          <w:rFonts w:ascii="Arial" w:hAnsi="Arial" w:cs="Arial"/>
          <w:b/>
        </w:rPr>
        <w:t>Údaje o poplatcích za ukládání odpadů na skládky:</w:t>
      </w:r>
    </w:p>
    <w:p w:rsidR="00AC303E" w:rsidRPr="00426D2F" w:rsidRDefault="00AC303E" w:rsidP="00815178">
      <w:pPr>
        <w:spacing w:before="60" w:after="60"/>
        <w:jc w:val="both"/>
        <w:rPr>
          <w:rFonts w:ascii="Arial" w:hAnsi="Arial" w:cs="Arial"/>
        </w:rPr>
      </w:pPr>
      <w:r w:rsidRPr="00426D2F">
        <w:rPr>
          <w:rFonts w:ascii="Arial" w:hAnsi="Arial" w:cs="Arial"/>
        </w:rPr>
        <w:lastRenderedPageBreak/>
        <w:t>Poplatek za uložení odpadů na skládky se skládá ze dvo</w:t>
      </w:r>
      <w:r w:rsidR="00CA1CF1">
        <w:rPr>
          <w:rFonts w:ascii="Arial" w:hAnsi="Arial" w:cs="Arial"/>
        </w:rPr>
        <w:t>u zákonných složek – základní a </w:t>
      </w:r>
      <w:r w:rsidRPr="00426D2F">
        <w:rPr>
          <w:rFonts w:ascii="Arial" w:hAnsi="Arial" w:cs="Arial"/>
        </w:rPr>
        <w:t>rizikové. Základní složka poplatku se vztahuje na nebe</w:t>
      </w:r>
      <w:r w:rsidR="00CA1CF1">
        <w:rPr>
          <w:rFonts w:ascii="Arial" w:hAnsi="Arial" w:cs="Arial"/>
        </w:rPr>
        <w:t>zpečné odpady, ostatní odpady a </w:t>
      </w:r>
      <w:r w:rsidRPr="00426D2F">
        <w:rPr>
          <w:rFonts w:ascii="Arial" w:hAnsi="Arial" w:cs="Arial"/>
        </w:rPr>
        <w:t xml:space="preserve">komunální odpady. Riziková složka se vztahuje na nebezpečné odpady.  </w:t>
      </w:r>
    </w:p>
    <w:p w:rsidR="00AC303E" w:rsidRPr="00426D2F" w:rsidRDefault="00AC303E" w:rsidP="00815178">
      <w:pPr>
        <w:spacing w:before="60" w:after="60"/>
        <w:jc w:val="both"/>
        <w:rPr>
          <w:rFonts w:ascii="Arial" w:hAnsi="Arial" w:cs="Arial"/>
        </w:rPr>
      </w:pPr>
      <w:r w:rsidRPr="00426D2F">
        <w:rPr>
          <w:rFonts w:ascii="Arial" w:hAnsi="Arial" w:cs="Arial"/>
        </w:rPr>
        <w:t xml:space="preserve">Do sloupce </w:t>
      </w:r>
      <w:r w:rsidRPr="00815178">
        <w:rPr>
          <w:rFonts w:ascii="Arial" w:hAnsi="Arial" w:cs="Arial"/>
        </w:rPr>
        <w:t>celkem</w:t>
      </w:r>
      <w:r w:rsidRPr="00426D2F">
        <w:rPr>
          <w:rFonts w:ascii="Arial" w:hAnsi="Arial" w:cs="Arial"/>
        </w:rPr>
        <w:t xml:space="preserve"> se uvede </w:t>
      </w:r>
      <w:r w:rsidRPr="00815178">
        <w:rPr>
          <w:rFonts w:ascii="Arial" w:hAnsi="Arial" w:cs="Arial"/>
        </w:rPr>
        <w:t>součet</w:t>
      </w:r>
      <w:r w:rsidRPr="00426D2F">
        <w:rPr>
          <w:rFonts w:ascii="Arial" w:hAnsi="Arial" w:cs="Arial"/>
        </w:rPr>
        <w:t xml:space="preserve"> za všechny odpady kategorie nebezpečné a ostatní podle zákona o odpadech. </w:t>
      </w:r>
    </w:p>
    <w:p w:rsidR="00AC303E" w:rsidRPr="00426D2F" w:rsidRDefault="00AC303E" w:rsidP="00815178">
      <w:pPr>
        <w:spacing w:before="60" w:after="60"/>
        <w:jc w:val="both"/>
        <w:rPr>
          <w:rFonts w:ascii="Arial" w:hAnsi="Arial" w:cs="Arial"/>
        </w:rPr>
      </w:pPr>
      <w:r w:rsidRPr="00426D2F">
        <w:rPr>
          <w:rFonts w:ascii="Arial" w:hAnsi="Arial" w:cs="Arial"/>
        </w:rPr>
        <w:t xml:space="preserve">Do sloupce </w:t>
      </w:r>
      <w:r w:rsidRPr="00426D2F">
        <w:rPr>
          <w:rFonts w:ascii="Arial" w:hAnsi="Arial" w:cs="Arial"/>
          <w:u w:val="single"/>
        </w:rPr>
        <w:t>komunální</w:t>
      </w:r>
      <w:r w:rsidRPr="00426D2F">
        <w:rPr>
          <w:rFonts w:ascii="Arial" w:hAnsi="Arial" w:cs="Arial"/>
        </w:rPr>
        <w:t xml:space="preserve"> se samostatně uvede údaj za komunální odpady.</w:t>
      </w:r>
      <w:r w:rsidR="00591FD6">
        <w:rPr>
          <w:rFonts w:ascii="Arial" w:hAnsi="Arial" w:cs="Arial"/>
        </w:rPr>
        <w:t xml:space="preserve"> Za komunální odpady jsou v tomto případě považovány odpady zařazené pod skupinu 20 Katalogu odpadů. </w:t>
      </w:r>
      <w:r w:rsidRPr="00426D2F">
        <w:rPr>
          <w:rFonts w:ascii="Arial" w:hAnsi="Arial" w:cs="Arial"/>
        </w:rPr>
        <w:t xml:space="preserve"> </w:t>
      </w:r>
    </w:p>
    <w:p w:rsidR="00AC303E" w:rsidRPr="00426D2F" w:rsidRDefault="00AC303E" w:rsidP="00815178">
      <w:pPr>
        <w:spacing w:before="60" w:after="60"/>
        <w:jc w:val="both"/>
        <w:rPr>
          <w:rFonts w:ascii="Arial" w:hAnsi="Arial" w:cs="Arial"/>
        </w:rPr>
      </w:pPr>
      <w:r w:rsidRPr="00815178">
        <w:rPr>
          <w:rFonts w:ascii="Arial" w:hAnsi="Arial" w:cs="Arial"/>
          <w:u w:val="single"/>
        </w:rPr>
        <w:t>Množství uložených odpadů</w:t>
      </w:r>
      <w:r w:rsidRPr="00426D2F">
        <w:rPr>
          <w:rFonts w:ascii="Arial" w:hAnsi="Arial" w:cs="Arial"/>
        </w:rPr>
        <w:t xml:space="preserve"> – uvede se množství o</w:t>
      </w:r>
      <w:r w:rsidR="00CA1CF1">
        <w:rPr>
          <w:rFonts w:ascii="Arial" w:hAnsi="Arial" w:cs="Arial"/>
        </w:rPr>
        <w:t>dpadů v tunách s přesností na 3 </w:t>
      </w:r>
      <w:r w:rsidRPr="00426D2F">
        <w:rPr>
          <w:rFonts w:ascii="Arial" w:hAnsi="Arial" w:cs="Arial"/>
        </w:rPr>
        <w:t xml:space="preserve">desetinná místa, které bylo ve vykazovaném roce uloženo na skládku. </w:t>
      </w:r>
    </w:p>
    <w:p w:rsidR="00AC303E" w:rsidRPr="00426D2F" w:rsidRDefault="00AC303E" w:rsidP="00815178">
      <w:pPr>
        <w:spacing w:before="60" w:after="60"/>
        <w:jc w:val="both"/>
        <w:rPr>
          <w:rFonts w:ascii="Arial" w:hAnsi="Arial" w:cs="Arial"/>
        </w:rPr>
      </w:pPr>
      <w:r w:rsidRPr="00815178">
        <w:rPr>
          <w:rFonts w:ascii="Arial" w:hAnsi="Arial" w:cs="Arial"/>
          <w:u w:val="single"/>
        </w:rPr>
        <w:t>Množství zpoplatněných odpadů</w:t>
      </w:r>
      <w:r w:rsidRPr="00426D2F">
        <w:rPr>
          <w:rFonts w:ascii="Arial" w:hAnsi="Arial" w:cs="Arial"/>
        </w:rPr>
        <w:t xml:space="preserve"> – uvede se množství odpadů uložených ve vykazovaném roce na skládku s přesností na 3 desetinná místa, </w:t>
      </w:r>
      <w:r w:rsidR="00C21713">
        <w:rPr>
          <w:rFonts w:ascii="Arial" w:hAnsi="Arial" w:cs="Arial"/>
        </w:rPr>
        <w:t>podléhající poplatkové povinnosti</w:t>
      </w:r>
      <w:r w:rsidRPr="00426D2F">
        <w:rPr>
          <w:rFonts w:ascii="Arial" w:hAnsi="Arial" w:cs="Arial"/>
        </w:rPr>
        <w:t>.</w:t>
      </w:r>
    </w:p>
    <w:p w:rsidR="00AC303E" w:rsidRPr="00426D2F" w:rsidRDefault="00AC303E" w:rsidP="00815178">
      <w:pPr>
        <w:spacing w:before="60" w:after="60"/>
        <w:jc w:val="both"/>
        <w:rPr>
          <w:rFonts w:ascii="Arial" w:hAnsi="Arial" w:cs="Arial"/>
        </w:rPr>
      </w:pPr>
      <w:r w:rsidRPr="00815178">
        <w:rPr>
          <w:rFonts w:ascii="Arial" w:hAnsi="Arial" w:cs="Arial"/>
          <w:u w:val="single"/>
        </w:rPr>
        <w:t>Poplatky předepsané</w:t>
      </w:r>
      <w:r w:rsidRPr="00426D2F">
        <w:rPr>
          <w:rFonts w:ascii="Arial" w:hAnsi="Arial" w:cs="Arial"/>
        </w:rPr>
        <w:t xml:space="preserve"> - celková částka poplatků v tisících Kč, které měly být ve vykazovaném roce uhrazeny; tzn. součet poplatků vypočtených na základě množství zpoplatněných uložených odpadů a příslušné zákonné sazby poplatku. </w:t>
      </w:r>
    </w:p>
    <w:p w:rsidR="00AC303E" w:rsidRPr="00426D2F" w:rsidRDefault="00AC303E" w:rsidP="000106E0">
      <w:pPr>
        <w:jc w:val="both"/>
        <w:rPr>
          <w:rFonts w:ascii="Arial" w:hAnsi="Arial" w:cs="Arial"/>
        </w:rPr>
      </w:pPr>
      <w:r w:rsidRPr="00815178">
        <w:rPr>
          <w:rFonts w:ascii="Arial" w:hAnsi="Arial" w:cs="Arial"/>
          <w:u w:val="single"/>
        </w:rPr>
        <w:t>Uhrazené poplatky</w:t>
      </w:r>
      <w:r w:rsidRPr="00426D2F">
        <w:rPr>
          <w:rFonts w:ascii="Arial" w:hAnsi="Arial" w:cs="Arial"/>
        </w:rPr>
        <w:t xml:space="preserve"> - celková částka poplatků v tisících Kč, která byla provozovateli skládky skutečně původcem odpadu uhrazena včetně poplatků uhrazených původcem na základě rozhodnutí příslušného orgánu státní správy.</w:t>
      </w:r>
    </w:p>
    <w:p w:rsidR="00C32B27" w:rsidRDefault="00C32B27" w:rsidP="000106E0">
      <w:pPr>
        <w:jc w:val="both"/>
        <w:rPr>
          <w:rFonts w:ascii="Arial" w:hAnsi="Arial" w:cs="Arial"/>
          <w:b/>
        </w:rPr>
      </w:pPr>
    </w:p>
    <w:p w:rsidR="00AC303E" w:rsidRPr="00AC303E" w:rsidRDefault="00AC303E" w:rsidP="000106E0">
      <w:pPr>
        <w:jc w:val="both"/>
        <w:rPr>
          <w:rFonts w:ascii="Arial" w:hAnsi="Arial" w:cs="Arial"/>
        </w:rPr>
      </w:pPr>
      <w:r w:rsidRPr="000106E0">
        <w:rPr>
          <w:rFonts w:ascii="Arial" w:hAnsi="Arial" w:cs="Arial"/>
          <w:b/>
        </w:rPr>
        <w:t>K listu č. 5  - Údaje o obecním systému nakládání</w:t>
      </w:r>
      <w:r w:rsidRPr="00AC303E">
        <w:rPr>
          <w:rFonts w:ascii="Arial" w:hAnsi="Arial" w:cs="Arial"/>
          <w:b/>
        </w:rPr>
        <w:t xml:space="preserve"> s komunálními odpady  </w:t>
      </w:r>
    </w:p>
    <w:p w:rsidR="00AC303E" w:rsidRPr="00426D2F" w:rsidRDefault="00AC303E" w:rsidP="00815178">
      <w:pPr>
        <w:pStyle w:val="cc"/>
        <w:spacing w:before="120" w:beforeAutospacing="0" w:after="120" w:afterAutospacing="0" w:line="276" w:lineRule="auto"/>
        <w:rPr>
          <w:rFonts w:ascii="Arial" w:hAnsi="Arial" w:cs="Arial"/>
          <w:sz w:val="22"/>
          <w:szCs w:val="22"/>
        </w:rPr>
      </w:pPr>
      <w:r w:rsidRPr="00426D2F">
        <w:rPr>
          <w:rFonts w:ascii="Arial" w:hAnsi="Arial" w:cs="Arial"/>
          <w:sz w:val="22"/>
          <w:szCs w:val="22"/>
        </w:rPr>
        <w:t xml:space="preserve">Obce jsou povinny vyplnit list č. 5 v hlášení za sídlo obce. </w:t>
      </w:r>
    </w:p>
    <w:p w:rsidR="00AC303E" w:rsidRPr="00426D2F" w:rsidRDefault="00AC303E" w:rsidP="00815178">
      <w:pPr>
        <w:tabs>
          <w:tab w:val="left" w:pos="360"/>
        </w:tabs>
        <w:spacing w:before="60" w:after="60"/>
        <w:jc w:val="both"/>
        <w:rPr>
          <w:rFonts w:ascii="Arial" w:hAnsi="Arial" w:cs="Arial"/>
        </w:rPr>
      </w:pPr>
      <w:r w:rsidRPr="00426D2F">
        <w:rPr>
          <w:rFonts w:ascii="Arial" w:hAnsi="Arial" w:cs="Arial"/>
          <w:u w:val="single"/>
        </w:rPr>
        <w:t>Počet původců (IČO) smluvně zapojených do obecního systému sběru a nakládání s komunálními odpady</w:t>
      </w:r>
      <w:r w:rsidRPr="00426D2F">
        <w:rPr>
          <w:rFonts w:ascii="Arial" w:hAnsi="Arial" w:cs="Arial"/>
        </w:rPr>
        <w:t xml:space="preserve"> – počet subjektů (jedinečných IČO), které mají s obcí uzavřenou smlouvu o využití obecního systému nakládání s komunálními odpady.  </w:t>
      </w:r>
    </w:p>
    <w:p w:rsidR="00AC303E" w:rsidRDefault="00AC303E" w:rsidP="00185BFF">
      <w:pPr>
        <w:spacing w:before="60" w:after="60"/>
        <w:jc w:val="both"/>
        <w:rPr>
          <w:rFonts w:ascii="Arial" w:hAnsi="Arial" w:cs="Arial"/>
        </w:rPr>
      </w:pPr>
      <w:r w:rsidRPr="00426D2F">
        <w:rPr>
          <w:rFonts w:ascii="Arial" w:hAnsi="Arial" w:cs="Arial"/>
          <w:u w:val="single"/>
        </w:rPr>
        <w:t xml:space="preserve">Platba občanů za komunální odpady je nastavena podle množství produkovaných komunálních odpadů </w:t>
      </w:r>
      <w:r w:rsidRPr="00426D2F">
        <w:rPr>
          <w:rFonts w:ascii="Arial" w:hAnsi="Arial" w:cs="Arial"/>
        </w:rPr>
        <w:t xml:space="preserve">- pokud je v obci nastaven systém plateb občanů za komunální odpady podle množství </w:t>
      </w:r>
      <w:r w:rsidR="00AD4E2A">
        <w:rPr>
          <w:rFonts w:ascii="Arial" w:hAnsi="Arial" w:cs="Arial"/>
        </w:rPr>
        <w:t xml:space="preserve">skutečně </w:t>
      </w:r>
      <w:r w:rsidRPr="00426D2F">
        <w:rPr>
          <w:rFonts w:ascii="Arial" w:hAnsi="Arial" w:cs="Arial"/>
        </w:rPr>
        <w:t>produkovaných komunálních odpadů</w:t>
      </w:r>
      <w:r w:rsidR="00AD4E2A">
        <w:rPr>
          <w:rFonts w:ascii="Arial" w:hAnsi="Arial" w:cs="Arial"/>
        </w:rPr>
        <w:t xml:space="preserve"> nebo objemu přiřazených sběrných nádob na komunální odpady </w:t>
      </w:r>
      <w:r w:rsidRPr="00426D2F">
        <w:rPr>
          <w:rFonts w:ascii="Arial" w:hAnsi="Arial" w:cs="Arial"/>
        </w:rPr>
        <w:t>uvede se „Ano“, v opačném případě se uvede „Ne“.</w:t>
      </w:r>
    </w:p>
    <w:p w:rsidR="00AC303E" w:rsidRPr="00426D2F" w:rsidRDefault="00AC303E" w:rsidP="00815178">
      <w:pPr>
        <w:spacing w:before="60" w:after="60"/>
        <w:jc w:val="both"/>
        <w:rPr>
          <w:rFonts w:ascii="Arial" w:hAnsi="Arial" w:cs="Arial"/>
        </w:rPr>
      </w:pPr>
      <w:r w:rsidRPr="00426D2F">
        <w:rPr>
          <w:rFonts w:ascii="Arial" w:hAnsi="Arial" w:cs="Arial"/>
          <w:u w:val="single"/>
        </w:rPr>
        <w:t>V obci je nastaven systém nakládání se stavebními odpady od občanů</w:t>
      </w:r>
      <w:r w:rsidRPr="00426D2F">
        <w:rPr>
          <w:rFonts w:ascii="Arial" w:hAnsi="Arial" w:cs="Arial"/>
        </w:rPr>
        <w:t xml:space="preserve"> – pokud je v obci nastaven systém nakládání se stavebními odpady od občanů uvede se „Ano“, v opačném případě se uvede „Ne“.</w:t>
      </w:r>
    </w:p>
    <w:p w:rsidR="00AC303E" w:rsidRDefault="00AC303E" w:rsidP="00815178">
      <w:pPr>
        <w:jc w:val="both"/>
        <w:rPr>
          <w:rFonts w:ascii="Arial" w:hAnsi="Arial" w:cs="Arial"/>
        </w:rPr>
      </w:pPr>
      <w:r w:rsidRPr="00426D2F">
        <w:rPr>
          <w:rFonts w:ascii="Arial" w:hAnsi="Arial" w:cs="Arial"/>
          <w:u w:val="single"/>
        </w:rPr>
        <w:t>Sběr textilu od občanů v obci</w:t>
      </w:r>
      <w:r w:rsidRPr="00426D2F">
        <w:rPr>
          <w:rFonts w:ascii="Arial" w:hAnsi="Arial" w:cs="Arial"/>
        </w:rPr>
        <w:t xml:space="preserve"> - pokud je v obci nastaven systém sběru textilu v rámci obecního systému nakládání s komunálními odpady nebo jako aktivita předcházení vzniku odpadů nebo i jako činnost soukromých subjektů uvede se „Ano“ v opačném případě se uvede „Ne“.</w:t>
      </w:r>
      <w:r w:rsidR="00157EAA">
        <w:rPr>
          <w:rFonts w:ascii="Arial" w:hAnsi="Arial" w:cs="Arial"/>
        </w:rPr>
        <w:t>“</w:t>
      </w:r>
      <w:r w:rsidR="008355EF">
        <w:rPr>
          <w:rFonts w:ascii="Arial" w:hAnsi="Arial" w:cs="Arial"/>
        </w:rPr>
        <w:t>.</w:t>
      </w:r>
      <w:r w:rsidRPr="00426D2F">
        <w:rPr>
          <w:rFonts w:ascii="Arial" w:hAnsi="Arial" w:cs="Arial"/>
        </w:rPr>
        <w:t xml:space="preserve">     </w:t>
      </w:r>
    </w:p>
    <w:p w:rsidR="002A75DD" w:rsidRPr="00AC303E" w:rsidRDefault="002A75DD" w:rsidP="002A75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—————————————————</w:t>
      </w:r>
      <w:r w:rsidRPr="00AC303E">
        <w:rPr>
          <w:rFonts w:ascii="Arial" w:hAnsi="Arial" w:cs="Arial"/>
        </w:rPr>
        <w:t xml:space="preserve"> </w:t>
      </w:r>
    </w:p>
    <w:p w:rsidR="002A75DD" w:rsidRPr="00D451F3" w:rsidRDefault="002A75DD" w:rsidP="00815178">
      <w:pPr>
        <w:jc w:val="both"/>
        <w:rPr>
          <w:rFonts w:ascii="Arial" w:hAnsi="Arial" w:cs="Arial"/>
          <w:sz w:val="18"/>
        </w:rPr>
      </w:pPr>
      <w:r w:rsidRPr="00707B03">
        <w:rPr>
          <w:rFonts w:ascii="Arial" w:hAnsi="Arial" w:cs="Arial"/>
          <w:sz w:val="18"/>
          <w:vertAlign w:val="superscript"/>
        </w:rPr>
        <w:t>22)</w:t>
      </w:r>
      <w:r w:rsidRPr="000106E0">
        <w:rPr>
          <w:rFonts w:ascii="Arial" w:hAnsi="Arial" w:cs="Arial"/>
          <w:sz w:val="18"/>
        </w:rPr>
        <w:t xml:space="preserve"> Zákon č. 76/2002 Sb., o integrované prevenci a omezování znečištění, o integrovaném registru znečišťování a o změně některých zákonů (zákon o integrované prevenci), ve znění pozdějších předpisů.“.</w:t>
      </w:r>
    </w:p>
    <w:p w:rsidR="00AC303E" w:rsidRDefault="00AC303E" w:rsidP="00AC3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BF278B" w:rsidRDefault="00BF278B" w:rsidP="00AC3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78B" w:rsidRDefault="00BF278B" w:rsidP="00AC3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278B" w:rsidRDefault="00BF278B" w:rsidP="00AC3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32B27" w:rsidRPr="00AC303E" w:rsidRDefault="00C32B27" w:rsidP="00AC30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D3276" w:rsidRPr="00AC303E" w:rsidRDefault="00AC303E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  <w:r w:rsidR="002535AA" w:rsidRPr="00AC303E">
        <w:rPr>
          <w:rFonts w:ascii="Arial" w:hAnsi="Arial" w:cs="Arial"/>
        </w:rPr>
        <w:t xml:space="preserve">Příloha č. 22 </w:t>
      </w:r>
      <w:r w:rsidR="004F7DF4">
        <w:rPr>
          <w:rFonts w:ascii="Arial" w:hAnsi="Arial" w:cs="Arial"/>
        </w:rPr>
        <w:t xml:space="preserve">včetně nadpisu </w:t>
      </w:r>
      <w:r w:rsidR="002535AA" w:rsidRPr="00AC303E">
        <w:rPr>
          <w:rFonts w:ascii="Arial" w:hAnsi="Arial" w:cs="Arial"/>
        </w:rPr>
        <w:t>zní:</w:t>
      </w:r>
    </w:p>
    <w:p w:rsidR="004A0B83" w:rsidRPr="00AC303E" w:rsidRDefault="00157EAA" w:rsidP="004A0B8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A0B83" w:rsidRPr="00AC303E">
        <w:rPr>
          <w:rFonts w:ascii="Arial" w:hAnsi="Arial" w:cs="Arial"/>
          <w:b/>
        </w:rPr>
        <w:t>Příloha č. 22 k vyhlášce č. 383/2001 Sb.</w:t>
      </w:r>
    </w:p>
    <w:p w:rsidR="002535AA" w:rsidRPr="00AC303E" w:rsidRDefault="002535AA" w:rsidP="00AD3276">
      <w:pPr>
        <w:jc w:val="center"/>
        <w:rPr>
          <w:rFonts w:ascii="Arial" w:hAnsi="Arial" w:cs="Arial"/>
        </w:rPr>
      </w:pPr>
      <w:r w:rsidRPr="00AC303E">
        <w:rPr>
          <w:rFonts w:ascii="Arial" w:hAnsi="Arial" w:cs="Arial"/>
          <w:b/>
        </w:rPr>
        <w:t xml:space="preserve">Hlášení údajů o zařízení ke sběru a výkupu, využívání a odstraňování odpadů, zařízení podle § 14 odst. 2 zákona a malých zařízení podle § 33b </w:t>
      </w:r>
      <w:r w:rsidR="00000A21">
        <w:rPr>
          <w:rFonts w:ascii="Arial" w:hAnsi="Arial" w:cs="Arial"/>
          <w:b/>
        </w:rPr>
        <w:t xml:space="preserve">odst. 1 </w:t>
      </w:r>
      <w:r w:rsidRPr="00AC303E">
        <w:rPr>
          <w:rFonts w:ascii="Arial" w:hAnsi="Arial" w:cs="Arial"/>
          <w:b/>
        </w:rPr>
        <w:t>zákona</w:t>
      </w:r>
    </w:p>
    <w:p w:rsidR="002535AA" w:rsidRPr="00AC303E" w:rsidRDefault="002535AA" w:rsidP="00BB5FA6">
      <w:pPr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Hlášení určeno pro krajský úřad: </w:t>
      </w:r>
    </w:p>
    <w:p w:rsidR="002535AA" w:rsidRPr="000106E0" w:rsidRDefault="002535AA" w:rsidP="00BB5FA6">
      <w:pPr>
        <w:jc w:val="both"/>
        <w:rPr>
          <w:rFonts w:ascii="Arial" w:hAnsi="Arial" w:cs="Arial"/>
          <w:b/>
        </w:rPr>
      </w:pPr>
      <w:r w:rsidRPr="000106E0">
        <w:rPr>
          <w:rFonts w:ascii="Arial" w:hAnsi="Arial" w:cs="Arial"/>
          <w:b/>
        </w:rPr>
        <w:t>List č. 1: Identifikační údaje ohlašovatele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559"/>
        <w:gridCol w:w="1559"/>
        <w:gridCol w:w="500"/>
        <w:gridCol w:w="1380"/>
        <w:gridCol w:w="747"/>
        <w:gridCol w:w="1134"/>
      </w:tblGrid>
      <w:tr w:rsidR="002535AA" w:rsidRPr="00AC303E" w:rsidTr="00716901">
        <w:trPr>
          <w:trHeight w:val="2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275851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IČO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4522CE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Obchodní firma/název/jméno a příjmení</w:t>
            </w:r>
          </w:p>
        </w:tc>
      </w:tr>
      <w:tr w:rsidR="00716901" w:rsidRPr="00AC303E" w:rsidTr="008E46D2">
        <w:trPr>
          <w:trHeight w:val="2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901" w:rsidRPr="00AC303E" w:rsidRDefault="00716901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Ulice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01" w:rsidRPr="00AC303E" w:rsidRDefault="00716901" w:rsidP="004522CE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č.p</w:t>
            </w:r>
            <w:proofErr w:type="spellEnd"/>
            <w:r>
              <w:rPr>
                <w:rFonts w:ascii="Arial" w:hAnsi="Arial" w:cs="Arial"/>
                <w:bCs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</w:rPr>
              <w:t>č.o</w:t>
            </w:r>
            <w:proofErr w:type="spellEnd"/>
            <w:r>
              <w:rPr>
                <w:rFonts w:ascii="Arial" w:hAnsi="Arial" w:cs="Arial"/>
                <w:bCs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01" w:rsidRPr="00AC303E" w:rsidRDefault="00716901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Obec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01" w:rsidRPr="00AC303E" w:rsidRDefault="00716901" w:rsidP="004522CE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PSČ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901" w:rsidRPr="00AC303E" w:rsidRDefault="00716901" w:rsidP="004522CE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IČZÚJ</w:t>
            </w:r>
          </w:p>
        </w:tc>
      </w:tr>
      <w:tr w:rsidR="002535AA" w:rsidRPr="00AC303E" w:rsidTr="00716901">
        <w:trPr>
          <w:trHeight w:val="2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Hlášení vyplnil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Jméno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Příjmení</w:t>
            </w:r>
          </w:p>
        </w:tc>
      </w:tr>
      <w:tr w:rsidR="002535AA" w:rsidRPr="00AC303E" w:rsidTr="00716901">
        <w:trPr>
          <w:trHeight w:val="2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Datum vyhotovení hlášení 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716901">
        <w:trPr>
          <w:trHeight w:val="27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68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E-mail</w:t>
            </w:r>
          </w:p>
        </w:tc>
      </w:tr>
      <w:tr w:rsidR="002535AA" w:rsidRPr="00AC303E" w:rsidTr="00431C2B">
        <w:trPr>
          <w:trHeight w:val="272"/>
        </w:trPr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Hlášení o zařízení provozovaném podle § 14 odst. 1 zákona</w:t>
            </w:r>
          </w:p>
          <w:p w:rsidR="002535AA" w:rsidRPr="00AC303E" w:rsidRDefault="002535AA" w:rsidP="002D3B83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spacing w:val="-50"/>
              </w:rPr>
            </w:pPr>
            <w:r w:rsidRPr="00AC303E">
              <w:rPr>
                <w:rFonts w:ascii="Arial" w:hAnsi="Arial" w:cs="Arial"/>
                <w:bCs/>
              </w:rPr>
              <w:t xml:space="preserve">nebo </w:t>
            </w:r>
            <w:r w:rsidR="002D3B83">
              <w:rPr>
                <w:rFonts w:ascii="Arial" w:hAnsi="Arial" w:cs="Arial"/>
                <w:bCs/>
              </w:rPr>
              <w:t>integrovaného</w:t>
            </w:r>
            <w:r w:rsidRPr="00AC303E">
              <w:rPr>
                <w:rFonts w:ascii="Arial" w:hAnsi="Arial" w:cs="Arial"/>
                <w:bCs/>
              </w:rPr>
              <w:t xml:space="preserve"> povolení: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spacing w:val="-50"/>
              </w:rPr>
            </w:pPr>
            <w:r w:rsidRPr="00AC303E">
              <w:rPr>
                <w:rFonts w:ascii="Arial" w:hAnsi="Arial" w:cs="Arial"/>
                <w:bCs/>
                <w:spacing w:val="-50"/>
              </w:rPr>
              <w:t xml:space="preserve"> </w:t>
            </w:r>
            <w:r w:rsidRPr="00AC303E">
              <w:rPr>
                <w:rFonts w:ascii="Arial" w:hAnsi="Arial" w:cs="Arial"/>
                <w:bCs/>
              </w:rPr>
              <w:t>Ano / Ne</w:t>
            </w:r>
          </w:p>
        </w:tc>
      </w:tr>
      <w:tr w:rsidR="002535AA" w:rsidRPr="00AC303E" w:rsidTr="00431C2B">
        <w:trPr>
          <w:trHeight w:val="272"/>
        </w:trPr>
        <w:tc>
          <w:tcPr>
            <w:tcW w:w="57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Hlášení o zařízení provozovaném podle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spacing w:val="-50"/>
              </w:rPr>
            </w:pPr>
            <w:r w:rsidRPr="00AC303E">
              <w:rPr>
                <w:rFonts w:ascii="Arial" w:hAnsi="Arial" w:cs="Arial"/>
                <w:bCs/>
              </w:rPr>
              <w:t>§ 14 odst. 2 zákona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spacing w:val="-50"/>
              </w:rPr>
            </w:pPr>
            <w:r w:rsidRPr="00AC303E">
              <w:rPr>
                <w:rFonts w:ascii="Arial" w:hAnsi="Arial" w:cs="Arial"/>
                <w:bCs/>
              </w:rPr>
              <w:t>Ano / Ne</w:t>
            </w:r>
          </w:p>
        </w:tc>
      </w:tr>
      <w:tr w:rsidR="002535AA" w:rsidRPr="00AC303E" w:rsidTr="00431C2B">
        <w:trPr>
          <w:trHeight w:val="272"/>
        </w:trPr>
        <w:tc>
          <w:tcPr>
            <w:tcW w:w="57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§ 33b odst. 1 zákona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Ano / Ne</w:t>
            </w:r>
          </w:p>
        </w:tc>
      </w:tr>
    </w:tbl>
    <w:p w:rsidR="002535AA" w:rsidRPr="00AC303E" w:rsidRDefault="002535AA" w:rsidP="00BB5FA6">
      <w:pPr>
        <w:pStyle w:val="Odstavecseseznamem"/>
        <w:tabs>
          <w:tab w:val="left" w:pos="2340"/>
        </w:tabs>
        <w:spacing w:after="0"/>
        <w:jc w:val="both"/>
        <w:rPr>
          <w:rFonts w:ascii="Arial" w:hAnsi="Arial" w:cs="Arial"/>
        </w:rPr>
      </w:pPr>
    </w:p>
    <w:p w:rsidR="002535AA" w:rsidRPr="000106E0" w:rsidRDefault="002535AA" w:rsidP="00BB5FA6">
      <w:pPr>
        <w:jc w:val="both"/>
        <w:rPr>
          <w:rFonts w:ascii="Arial" w:hAnsi="Arial" w:cs="Arial"/>
          <w:b/>
        </w:rPr>
      </w:pPr>
      <w:r w:rsidRPr="000106E0">
        <w:rPr>
          <w:rFonts w:ascii="Arial" w:hAnsi="Arial" w:cs="Arial"/>
          <w:b/>
        </w:rPr>
        <w:t xml:space="preserve">List č. 2: Ohlášení údajů o provozu zařízení ke sběru a výkupu, využívání a odstraňování odpadů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395"/>
      </w:tblGrid>
      <w:tr w:rsidR="002535AA" w:rsidRPr="00AC303E" w:rsidTr="00431C2B">
        <w:trPr>
          <w:trHeight w:val="369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075AED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spacing w:val="-50"/>
              </w:rPr>
            </w:pPr>
            <w:r w:rsidRPr="00AC303E">
              <w:rPr>
                <w:rFonts w:ascii="Arial" w:hAnsi="Arial" w:cs="Arial"/>
                <w:bCs/>
              </w:rPr>
              <w:t xml:space="preserve">Hlášení o zařízení provozovaném podle § 14 odst. 1 zákona nebo </w:t>
            </w:r>
            <w:r w:rsidR="00075AED">
              <w:rPr>
                <w:rFonts w:ascii="Arial" w:hAnsi="Arial" w:cs="Arial"/>
                <w:bCs/>
              </w:rPr>
              <w:t xml:space="preserve">integrovaného </w:t>
            </w:r>
            <w:r w:rsidRPr="00AC303E">
              <w:rPr>
                <w:rFonts w:ascii="Arial" w:hAnsi="Arial" w:cs="Arial"/>
                <w:bCs/>
              </w:rPr>
              <w:t xml:space="preserve">povolení: </w:t>
            </w:r>
          </w:p>
        </w:tc>
      </w:tr>
      <w:tr w:rsidR="002535AA" w:rsidRPr="00AC303E" w:rsidTr="00431C2B">
        <w:trPr>
          <w:trHeight w:val="27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Identifikační číslo zařízení (IČZ)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431C2B">
        <w:trPr>
          <w:trHeight w:val="27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Datum zahájení provozu zařízení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431C2B">
        <w:trPr>
          <w:trHeight w:val="27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Datum přerušení provozu zařízení (odstávky)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431C2B">
        <w:trPr>
          <w:trHeight w:val="27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Datum obnovení provozu zařízení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431C2B">
        <w:trPr>
          <w:trHeight w:val="27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Datum ukončení provozu zařízení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535AA" w:rsidRPr="00AC303E" w:rsidRDefault="002535AA" w:rsidP="00BB5FA6">
      <w:pPr>
        <w:pStyle w:val="Odstavecseseznamem"/>
        <w:tabs>
          <w:tab w:val="left" w:pos="2340"/>
        </w:tabs>
        <w:spacing w:after="0"/>
        <w:jc w:val="both"/>
        <w:rPr>
          <w:rFonts w:ascii="Arial" w:hAnsi="Arial" w:cs="Arial"/>
        </w:rPr>
      </w:pPr>
    </w:p>
    <w:p w:rsidR="002535AA" w:rsidRPr="000106E0" w:rsidRDefault="002535AA" w:rsidP="00BB5FA6">
      <w:pPr>
        <w:jc w:val="both"/>
        <w:rPr>
          <w:rFonts w:ascii="Arial" w:hAnsi="Arial" w:cs="Arial"/>
          <w:b/>
        </w:rPr>
      </w:pPr>
      <w:r w:rsidRPr="000106E0">
        <w:rPr>
          <w:rFonts w:ascii="Arial" w:hAnsi="Arial" w:cs="Arial"/>
          <w:b/>
        </w:rPr>
        <w:t xml:space="preserve">List. č. 3 Ohlášení údajů o provozu zařízení podle § 14 odst. 2 zákona a malých zařízení podle § 33b </w:t>
      </w:r>
      <w:r w:rsidR="00000A21">
        <w:rPr>
          <w:rFonts w:ascii="Arial" w:hAnsi="Arial" w:cs="Arial"/>
          <w:b/>
        </w:rPr>
        <w:t xml:space="preserve">odst. 1 </w:t>
      </w:r>
      <w:r w:rsidRPr="000106E0">
        <w:rPr>
          <w:rFonts w:ascii="Arial" w:hAnsi="Arial" w:cs="Arial"/>
          <w:b/>
        </w:rPr>
        <w:t>zákona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4"/>
        <w:gridCol w:w="1534"/>
        <w:gridCol w:w="1535"/>
        <w:gridCol w:w="1276"/>
        <w:gridCol w:w="1559"/>
        <w:gridCol w:w="1624"/>
      </w:tblGrid>
      <w:tr w:rsidR="002535AA" w:rsidRPr="00AC303E" w:rsidTr="004522CE">
        <w:trPr>
          <w:trHeight w:val="369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</w:rPr>
              <w:t xml:space="preserve">Hlášení o zařízení podle § 14 odst. 2 zákona a malých zařízení podle § 33b </w:t>
            </w:r>
            <w:r w:rsidR="00000A21" w:rsidRPr="00000A21">
              <w:rPr>
                <w:rFonts w:ascii="Arial" w:hAnsi="Arial" w:cs="Arial"/>
              </w:rPr>
              <w:t xml:space="preserve">odst. 1 </w:t>
            </w:r>
            <w:r w:rsidRPr="00AC303E">
              <w:rPr>
                <w:rFonts w:ascii="Arial" w:hAnsi="Arial" w:cs="Arial"/>
              </w:rPr>
              <w:t>zákona</w:t>
            </w:r>
          </w:p>
        </w:tc>
      </w:tr>
      <w:tr w:rsidR="004522CE" w:rsidRPr="00AC303E" w:rsidTr="004522CE">
        <w:trPr>
          <w:trHeight w:val="272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E" w:rsidRPr="00AC303E" w:rsidRDefault="004522CE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První ohlášení za účelem získání IČZ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E" w:rsidRPr="00AC303E" w:rsidRDefault="004522CE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Ano</w:t>
            </w:r>
            <w:r w:rsidR="0071690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/</w:t>
            </w:r>
            <w:r w:rsidR="00716901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Ne</w:t>
            </w:r>
          </w:p>
        </w:tc>
      </w:tr>
      <w:tr w:rsidR="002535AA" w:rsidRPr="00AC303E" w:rsidTr="004522CE">
        <w:trPr>
          <w:trHeight w:val="272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Identifikační číslo zařízení (IČZ)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4522CE">
        <w:trPr>
          <w:trHeight w:val="272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3E751D" w:rsidP="006810B7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</w:t>
            </w:r>
            <w:r w:rsidR="00075AED">
              <w:rPr>
                <w:rFonts w:ascii="Arial" w:hAnsi="Arial" w:cs="Arial"/>
                <w:bCs/>
              </w:rPr>
              <w:t xml:space="preserve">ntegrované </w:t>
            </w:r>
            <w:r w:rsidR="002535AA" w:rsidRPr="00AC303E">
              <w:rPr>
                <w:rFonts w:ascii="Arial" w:hAnsi="Arial" w:cs="Arial"/>
                <w:bCs/>
              </w:rPr>
              <w:t>povolení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Ano / Ne</w:t>
            </w:r>
          </w:p>
        </w:tc>
      </w:tr>
      <w:tr w:rsidR="002535AA" w:rsidRPr="00AC303E" w:rsidTr="004522CE">
        <w:trPr>
          <w:trHeight w:val="272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PID (IPPC kód zařízení)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MZP</w:t>
            </w:r>
          </w:p>
        </w:tc>
      </w:tr>
      <w:tr w:rsidR="002535AA" w:rsidRPr="00AC303E" w:rsidTr="004522CE">
        <w:trPr>
          <w:trHeight w:val="272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Datum zahájení provozu zařízení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4522CE">
        <w:trPr>
          <w:trHeight w:val="272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Datum přerušení provozu zařízení (odstávky)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4522CE">
        <w:trPr>
          <w:trHeight w:val="272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Datum obnovení provozu zařízení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4522CE">
        <w:trPr>
          <w:trHeight w:val="272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Datum ukončení provozu zařízení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4522CE">
        <w:trPr>
          <w:trHeight w:val="27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Při prvním ohlášení nebo změně *: </w:t>
            </w:r>
          </w:p>
        </w:tc>
      </w:tr>
      <w:tr w:rsidR="002535AA" w:rsidRPr="00AC303E" w:rsidTr="004522CE">
        <w:trPr>
          <w:trHeight w:val="272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lastRenderedPageBreak/>
              <w:t>Místní název (název provozovny)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4522CE">
        <w:trPr>
          <w:trHeight w:val="27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091CB2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Adresa umístění zařízení</w:t>
            </w:r>
            <w:r w:rsidR="00091CB2">
              <w:rPr>
                <w:rFonts w:ascii="Arial" w:hAnsi="Arial" w:cs="Arial"/>
                <w:bCs/>
              </w:rPr>
              <w:t>:</w:t>
            </w:r>
          </w:p>
        </w:tc>
      </w:tr>
      <w:tr w:rsidR="004522CE" w:rsidRPr="00AC303E" w:rsidTr="00091CB2">
        <w:trPr>
          <w:trHeight w:val="272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E" w:rsidRPr="00AC303E" w:rsidRDefault="004522CE" w:rsidP="004522CE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Ulice 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E" w:rsidRPr="00AC303E" w:rsidRDefault="004522CE" w:rsidP="004522CE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č.p</w:t>
            </w:r>
            <w:r>
              <w:rPr>
                <w:rFonts w:ascii="Arial" w:hAnsi="Arial" w:cs="Arial"/>
                <w:bCs/>
              </w:rPr>
              <w:t>.</w:t>
            </w:r>
            <w:r w:rsidRPr="00AC303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C303E">
              <w:rPr>
                <w:rFonts w:ascii="Arial" w:hAnsi="Arial" w:cs="Arial"/>
                <w:bCs/>
              </w:rPr>
              <w:t>č.o</w:t>
            </w:r>
            <w:proofErr w:type="spellEnd"/>
            <w:r w:rsidRPr="00AC303E">
              <w:rPr>
                <w:rFonts w:ascii="Arial" w:hAnsi="Arial" w:cs="Arial"/>
                <w:bCs/>
              </w:rPr>
              <w:t>.</w:t>
            </w:r>
          </w:p>
        </w:tc>
      </w:tr>
      <w:tr w:rsidR="004522CE" w:rsidRPr="00AC303E" w:rsidTr="004522CE">
        <w:trPr>
          <w:trHeight w:val="272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E" w:rsidRPr="00AC303E" w:rsidRDefault="004522CE" w:rsidP="004522CE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Obec</w:t>
            </w: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E" w:rsidRPr="00AC303E" w:rsidRDefault="004522CE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Pr="00AC303E">
              <w:rPr>
                <w:rFonts w:ascii="Arial" w:hAnsi="Arial" w:cs="Arial"/>
                <w:bCs/>
              </w:rPr>
              <w:t>SČ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E" w:rsidRPr="00AC303E" w:rsidRDefault="004522CE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IČZÚJ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CE" w:rsidRPr="00AC303E" w:rsidRDefault="004522CE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2535AA" w:rsidRPr="00AC303E" w:rsidTr="004522CE">
        <w:trPr>
          <w:trHeight w:val="272"/>
        </w:trPr>
        <w:tc>
          <w:tcPr>
            <w:tcW w:w="4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Zeměpisné souřadnice přibližného středu </w:t>
            </w:r>
          </w:p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místa stacionárního zařízení: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091CB2" w:rsidP="00091CB2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Zeměpisná šířka - </w:t>
            </w:r>
            <w:r w:rsidR="002535AA" w:rsidRPr="00AC303E">
              <w:rPr>
                <w:rFonts w:ascii="Arial" w:hAnsi="Arial" w:cs="Arial"/>
                <w:bCs/>
              </w:rPr>
              <w:t>N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</w:rPr>
              <w:t xml:space="preserve">DD MM </w:t>
            </w:r>
            <w:proofErr w:type="spellStart"/>
            <w:r w:rsidRPr="00AC303E">
              <w:rPr>
                <w:rFonts w:ascii="Arial" w:hAnsi="Arial" w:cs="Arial"/>
              </w:rPr>
              <w:t>SS.sss</w:t>
            </w:r>
            <w:proofErr w:type="spellEnd"/>
          </w:p>
        </w:tc>
      </w:tr>
      <w:tr w:rsidR="002535AA" w:rsidRPr="00AC303E" w:rsidTr="004522CE">
        <w:trPr>
          <w:trHeight w:val="272"/>
        </w:trPr>
        <w:tc>
          <w:tcPr>
            <w:tcW w:w="46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091CB2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Zeměpisná délka - </w:t>
            </w:r>
            <w:r w:rsidR="002535AA" w:rsidRPr="00AC303E">
              <w:rPr>
                <w:rFonts w:ascii="Arial" w:hAnsi="Arial" w:cs="Arial"/>
                <w:bCs/>
              </w:rPr>
              <w:t>E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</w:rPr>
              <w:t xml:space="preserve">DD MM </w:t>
            </w:r>
            <w:proofErr w:type="spellStart"/>
            <w:r w:rsidRPr="00AC303E">
              <w:rPr>
                <w:rFonts w:ascii="Arial" w:hAnsi="Arial" w:cs="Arial"/>
              </w:rPr>
              <w:t>SS.sss</w:t>
            </w:r>
            <w:proofErr w:type="spellEnd"/>
          </w:p>
        </w:tc>
      </w:tr>
      <w:tr w:rsidR="002535AA" w:rsidRPr="00AC303E" w:rsidTr="004522CE">
        <w:trPr>
          <w:trHeight w:val="272"/>
        </w:trPr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Mobilní zařízení </w:t>
            </w:r>
          </w:p>
        </w:tc>
        <w:tc>
          <w:tcPr>
            <w:tcW w:w="4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Ano / Ne</w:t>
            </w:r>
          </w:p>
        </w:tc>
      </w:tr>
      <w:tr w:rsidR="002535AA" w:rsidRPr="00AC303E" w:rsidTr="004522CE">
        <w:trPr>
          <w:trHeight w:val="27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Technologie</w:t>
            </w:r>
          </w:p>
        </w:tc>
      </w:tr>
      <w:tr w:rsidR="002535AA" w:rsidRPr="00AC303E" w:rsidTr="004522CE">
        <w:trPr>
          <w:trHeight w:val="27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Roční projektovaná kapacita zařízení (t/rok)</w:t>
            </w:r>
          </w:p>
        </w:tc>
      </w:tr>
      <w:tr w:rsidR="002535AA" w:rsidRPr="00AC303E" w:rsidTr="004522CE">
        <w:trPr>
          <w:trHeight w:val="27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Roční projektovaná zpracovatelská kapacita zařízení (t/rok)</w:t>
            </w:r>
          </w:p>
        </w:tc>
      </w:tr>
      <w:tr w:rsidR="002535AA" w:rsidRPr="00AC303E" w:rsidTr="004522CE">
        <w:trPr>
          <w:cantSplit/>
          <w:trHeight w:val="31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A23A31" w:rsidP="003C6CE8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2535AA" w:rsidRPr="00AC303E">
              <w:rPr>
                <w:rFonts w:ascii="Arial" w:hAnsi="Arial" w:cs="Arial"/>
                <w:bCs/>
              </w:rPr>
              <w:t xml:space="preserve">rojektovaná denní </w:t>
            </w:r>
            <w:r>
              <w:rPr>
                <w:rFonts w:ascii="Arial" w:hAnsi="Arial" w:cs="Arial"/>
                <w:bCs/>
              </w:rPr>
              <w:t xml:space="preserve">zpracovatelská </w:t>
            </w:r>
            <w:r w:rsidR="002535AA" w:rsidRPr="00AC303E">
              <w:rPr>
                <w:rFonts w:ascii="Arial" w:hAnsi="Arial" w:cs="Arial"/>
                <w:bCs/>
              </w:rPr>
              <w:t>kapacita (t/den)</w:t>
            </w:r>
          </w:p>
        </w:tc>
      </w:tr>
      <w:tr w:rsidR="002535AA" w:rsidRPr="00AC303E" w:rsidTr="004522CE">
        <w:trPr>
          <w:cantSplit/>
          <w:trHeight w:val="27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Maximální okamžitá kapacita zařízení (t)</w:t>
            </w:r>
          </w:p>
        </w:tc>
      </w:tr>
      <w:tr w:rsidR="002535AA" w:rsidRPr="00AC303E" w:rsidTr="004522CE">
        <w:trPr>
          <w:cantSplit/>
          <w:trHeight w:val="272"/>
        </w:trPr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Odpady přijímané do zařízení</w:t>
            </w:r>
            <w:r w:rsidR="00091CB2">
              <w:rPr>
                <w:rFonts w:ascii="Arial" w:hAnsi="Arial" w:cs="Arial"/>
                <w:bCs/>
              </w:rPr>
              <w:t>:</w:t>
            </w:r>
            <w:r w:rsidRPr="00AC303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Katalogové číslo odpadu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Kategorie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Název odpadu </w:t>
            </w:r>
          </w:p>
        </w:tc>
      </w:tr>
      <w:tr w:rsidR="002535AA" w:rsidRPr="00AC303E" w:rsidTr="004522CE">
        <w:trPr>
          <w:cantSplit/>
          <w:trHeight w:val="272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5AA" w:rsidRPr="00AC303E" w:rsidRDefault="002535A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Kódy způsobu nakládání s</w:t>
            </w:r>
            <w:r w:rsidR="00091CB2">
              <w:rPr>
                <w:rFonts w:ascii="Arial" w:hAnsi="Arial" w:cs="Arial"/>
                <w:bCs/>
              </w:rPr>
              <w:t> </w:t>
            </w:r>
            <w:r w:rsidRPr="00AC303E">
              <w:rPr>
                <w:rFonts w:ascii="Arial" w:hAnsi="Arial" w:cs="Arial"/>
                <w:bCs/>
              </w:rPr>
              <w:t>odpadem</w:t>
            </w:r>
            <w:r w:rsidR="00091CB2">
              <w:rPr>
                <w:rFonts w:ascii="Arial" w:hAnsi="Arial" w:cs="Arial"/>
                <w:bCs/>
              </w:rPr>
              <w:t>:</w:t>
            </w:r>
            <w:r w:rsidRPr="00AC303E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2535AA" w:rsidRPr="00AC303E" w:rsidRDefault="002535AA" w:rsidP="00BB5FA6">
      <w:pPr>
        <w:tabs>
          <w:tab w:val="left" w:pos="2340"/>
        </w:tabs>
        <w:spacing w:after="60"/>
        <w:jc w:val="both"/>
        <w:rPr>
          <w:rFonts w:ascii="Arial" w:hAnsi="Arial" w:cs="Arial"/>
          <w:bCs/>
          <w:i/>
          <w:strike/>
        </w:rPr>
      </w:pPr>
      <w:r w:rsidRPr="00AC303E">
        <w:rPr>
          <w:rFonts w:ascii="Arial" w:hAnsi="Arial" w:cs="Arial"/>
          <w:bCs/>
          <w:i/>
        </w:rPr>
        <w:t xml:space="preserve">*) Vyplňuje </w:t>
      </w:r>
      <w:r w:rsidR="00A4373E">
        <w:rPr>
          <w:rFonts w:ascii="Arial" w:hAnsi="Arial" w:cs="Arial"/>
          <w:bCs/>
          <w:i/>
        </w:rPr>
        <w:t xml:space="preserve">se </w:t>
      </w:r>
      <w:r w:rsidRPr="00AC303E">
        <w:rPr>
          <w:rFonts w:ascii="Arial" w:hAnsi="Arial" w:cs="Arial"/>
          <w:bCs/>
          <w:i/>
        </w:rPr>
        <w:t>povinně pouze v případě, že se jedná o první ohlášení provozu zařízení podle § 14 odst. 2 a malého zařízení podle §33b odst. 1 zákona. V případě ohlášení změny se vyplňují aktuální údaje pouze u těch položek, u kterých došlo ke změně.</w:t>
      </w:r>
    </w:p>
    <w:p w:rsidR="000106E0" w:rsidRDefault="000106E0" w:rsidP="00BB5FA6">
      <w:pPr>
        <w:jc w:val="both"/>
        <w:rPr>
          <w:rFonts w:ascii="Arial" w:hAnsi="Arial" w:cs="Arial"/>
          <w:b/>
        </w:rPr>
      </w:pPr>
    </w:p>
    <w:p w:rsidR="002535AA" w:rsidRPr="00A4373E" w:rsidRDefault="002535AA" w:rsidP="00BB5FA6">
      <w:pPr>
        <w:jc w:val="both"/>
        <w:rPr>
          <w:rFonts w:ascii="Arial" w:hAnsi="Arial" w:cs="Arial"/>
          <w:b/>
        </w:rPr>
      </w:pPr>
      <w:r w:rsidRPr="00A4373E">
        <w:rPr>
          <w:rFonts w:ascii="Arial" w:hAnsi="Arial" w:cs="Arial"/>
          <w:b/>
        </w:rPr>
        <w:t>Vysvětlivky:</w:t>
      </w:r>
    </w:p>
    <w:p w:rsidR="002535AA" w:rsidRPr="000106E0" w:rsidRDefault="002535AA" w:rsidP="000106E0">
      <w:pPr>
        <w:jc w:val="both"/>
        <w:rPr>
          <w:rFonts w:ascii="Arial" w:hAnsi="Arial" w:cs="Arial"/>
          <w:b/>
        </w:rPr>
      </w:pPr>
      <w:r w:rsidRPr="000106E0">
        <w:rPr>
          <w:rFonts w:ascii="Arial" w:hAnsi="Arial" w:cs="Arial"/>
          <w:b/>
        </w:rPr>
        <w:t>List. č. 1: Identifikační údaje ohlašovatele</w:t>
      </w:r>
    </w:p>
    <w:p w:rsidR="002535AA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IČO</w:t>
      </w:r>
      <w:r w:rsidRPr="000106E0">
        <w:rPr>
          <w:rFonts w:ascii="Arial" w:hAnsi="Arial" w:cs="Arial"/>
        </w:rPr>
        <w:t xml:space="preserve"> – vyplňuje se identifikační číslo oprávněné osoby; pokud má oprávněná osoba IČO méně než osmimístné, doplní se zleva nuly na celkový počet 8 míst.</w:t>
      </w:r>
    </w:p>
    <w:p w:rsidR="00322B72" w:rsidRPr="00AC303E" w:rsidRDefault="00322B72" w:rsidP="00322B72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Obchodní firma/název/jméno a příjmení</w:t>
      </w:r>
      <w:r w:rsidRPr="00AC303E">
        <w:rPr>
          <w:rFonts w:ascii="Arial" w:hAnsi="Arial" w:cs="Arial"/>
          <w:bCs/>
        </w:rPr>
        <w:t xml:space="preserve"> - uvede se </w:t>
      </w:r>
      <w:r>
        <w:rPr>
          <w:rFonts w:ascii="Arial" w:hAnsi="Arial" w:cs="Arial"/>
          <w:bCs/>
        </w:rPr>
        <w:t>jméno</w:t>
      </w:r>
      <w:r w:rsidRPr="00AC303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subjektu </w:t>
      </w:r>
      <w:r w:rsidRPr="00AC303E">
        <w:rPr>
          <w:rFonts w:ascii="Arial" w:hAnsi="Arial" w:cs="Arial"/>
          <w:bCs/>
        </w:rPr>
        <w:t>tak, jak je zapsán v obchodním rejstříku nebo v živnostenském listu.</w:t>
      </w:r>
    </w:p>
    <w:p w:rsidR="00322B72" w:rsidRDefault="00322B72" w:rsidP="00322B72">
      <w:pPr>
        <w:spacing w:after="60"/>
        <w:jc w:val="both"/>
        <w:rPr>
          <w:rFonts w:ascii="Arial" w:hAnsi="Arial" w:cs="Arial"/>
          <w:bCs/>
        </w:rPr>
      </w:pPr>
      <w:r w:rsidRPr="00757D73">
        <w:rPr>
          <w:rFonts w:ascii="Arial" w:hAnsi="Arial" w:cs="Arial"/>
          <w:bCs/>
          <w:u w:val="single"/>
        </w:rPr>
        <w:t>Ulice, Obec, PSČ</w:t>
      </w:r>
      <w:r w:rsidRPr="00AC303E">
        <w:rPr>
          <w:rFonts w:ascii="Arial" w:hAnsi="Arial" w:cs="Arial"/>
          <w:bCs/>
        </w:rPr>
        <w:t xml:space="preserve"> – uvede se přesná a úplná adresa sídla</w:t>
      </w:r>
      <w:r>
        <w:rPr>
          <w:rFonts w:ascii="Arial" w:hAnsi="Arial" w:cs="Arial"/>
          <w:bCs/>
        </w:rPr>
        <w:t xml:space="preserve"> subjektu</w:t>
      </w:r>
      <w:r w:rsidRPr="00AC303E">
        <w:rPr>
          <w:rFonts w:ascii="Arial" w:hAnsi="Arial" w:cs="Arial"/>
          <w:bCs/>
        </w:rPr>
        <w:t>.</w:t>
      </w:r>
    </w:p>
    <w:p w:rsidR="00BF5083" w:rsidRPr="00815178" w:rsidRDefault="00AF52F7" w:rsidP="00BF5083">
      <w:pPr>
        <w:spacing w:before="60" w:after="60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</w:rPr>
        <w:t xml:space="preserve">ICZÚJ – uvede se </w:t>
      </w:r>
      <w:r w:rsidR="00BF5083" w:rsidRPr="00815178">
        <w:rPr>
          <w:rFonts w:ascii="Arial" w:hAnsi="Arial" w:cs="Arial"/>
        </w:rPr>
        <w:t xml:space="preserve">identifikační číslo základní územní jednotky obce, na jejímž správním území má </w:t>
      </w:r>
      <w:r w:rsidR="00BF5083" w:rsidRPr="00815178">
        <w:rPr>
          <w:rFonts w:ascii="Arial" w:hAnsi="Arial" w:cs="Arial"/>
          <w:bCs/>
        </w:rPr>
        <w:t>oprávněná osoba sídlo</w:t>
      </w:r>
      <w:r w:rsidR="00BF5083">
        <w:rPr>
          <w:rFonts w:ascii="Arial" w:hAnsi="Arial" w:cs="Arial"/>
          <w:bCs/>
        </w:rPr>
        <w:t xml:space="preserve">. </w:t>
      </w:r>
      <w:r w:rsidR="00BF5083" w:rsidRPr="00815178">
        <w:rPr>
          <w:rFonts w:ascii="Arial" w:hAnsi="Arial" w:cs="Arial"/>
          <w:bCs/>
        </w:rPr>
        <w:t xml:space="preserve">Číslo se </w:t>
      </w:r>
      <w:r w:rsidR="00BF5083" w:rsidRPr="00815178">
        <w:rPr>
          <w:rFonts w:ascii="Arial" w:hAnsi="Arial" w:cs="Arial"/>
        </w:rPr>
        <w:t>uvádí podle jednotného číselníku obcí ČR vydaného Českým statistickým úřadem</w:t>
      </w:r>
      <w:r w:rsidR="00BF5083" w:rsidRPr="00815178">
        <w:rPr>
          <w:rFonts w:ascii="Arial" w:hAnsi="Arial" w:cs="Arial"/>
          <w:bCs/>
        </w:rPr>
        <w:t>.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Hlášení vyplnil</w:t>
      </w:r>
      <w:r w:rsidRPr="000106E0">
        <w:rPr>
          <w:rFonts w:ascii="Arial" w:hAnsi="Arial" w:cs="Arial"/>
        </w:rPr>
        <w:t xml:space="preserve"> – uvede se jméno, příjmení a kontaktní informace osoby, která formulář vyplnila.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Datum vyhotovení hlášení</w:t>
      </w:r>
      <w:r w:rsidRPr="000106E0">
        <w:rPr>
          <w:rFonts w:ascii="Arial" w:hAnsi="Arial" w:cs="Arial"/>
        </w:rPr>
        <w:t xml:space="preserve"> – datum se uvede ve formátu DD.MM.RRRR.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 xml:space="preserve">Hlášení o zařízení provozovaném podle § 14 odst. 1 zákona nebo </w:t>
      </w:r>
      <w:r w:rsidR="00075AED">
        <w:rPr>
          <w:rFonts w:ascii="Arial" w:hAnsi="Arial" w:cs="Arial"/>
          <w:u w:val="single"/>
        </w:rPr>
        <w:t>integrované</w:t>
      </w:r>
      <w:r w:rsidR="006810B7">
        <w:rPr>
          <w:rFonts w:ascii="Arial" w:hAnsi="Arial" w:cs="Arial"/>
          <w:u w:val="single"/>
        </w:rPr>
        <w:t>ho</w:t>
      </w:r>
      <w:r w:rsidRPr="000106E0">
        <w:rPr>
          <w:rFonts w:ascii="Arial" w:hAnsi="Arial" w:cs="Arial"/>
          <w:u w:val="single"/>
        </w:rPr>
        <w:t xml:space="preserve"> povolení</w:t>
      </w:r>
      <w:r w:rsidRPr="000106E0">
        <w:rPr>
          <w:rFonts w:ascii="Arial" w:hAnsi="Arial" w:cs="Arial"/>
        </w:rPr>
        <w:t xml:space="preserve"> – pokud jsou ohlašovány údaje o provozu zařízení provozovaném podle § 14 odst. 1 zákona nebo </w:t>
      </w:r>
      <w:r w:rsidR="00075AED">
        <w:rPr>
          <w:rFonts w:ascii="Arial" w:hAnsi="Arial" w:cs="Arial"/>
        </w:rPr>
        <w:t>integrované</w:t>
      </w:r>
      <w:r w:rsidR="006810B7">
        <w:rPr>
          <w:rFonts w:ascii="Arial" w:hAnsi="Arial" w:cs="Arial"/>
        </w:rPr>
        <w:t>ho</w:t>
      </w:r>
      <w:r w:rsidRPr="000106E0">
        <w:rPr>
          <w:rFonts w:ascii="Arial" w:hAnsi="Arial" w:cs="Arial"/>
        </w:rPr>
        <w:t xml:space="preserve"> povolení uvede se „Ano“ v opačném případě „Ne“. 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Hlášení o zařízení provozovaném podle § 14 odst. 2 zákona</w:t>
      </w:r>
      <w:r w:rsidRPr="000106E0">
        <w:rPr>
          <w:rFonts w:ascii="Arial" w:hAnsi="Arial" w:cs="Arial"/>
        </w:rPr>
        <w:t xml:space="preserve"> - pokud jsou ohlašovány údaje o provozu zařízení provozovaném podle § 14 odst. 2 zákona uvede se „Ano“ v opačném případě „Ne“. </w:t>
      </w:r>
    </w:p>
    <w:p w:rsidR="000106E0" w:rsidRPr="000106E0" w:rsidRDefault="002535AA" w:rsidP="000106E0">
      <w:pPr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Hlášení o zařízení provozovaném podle § 33b odst. 1 zákona</w:t>
      </w:r>
      <w:r w:rsidRPr="000106E0">
        <w:rPr>
          <w:rFonts w:ascii="Arial" w:hAnsi="Arial" w:cs="Arial"/>
        </w:rPr>
        <w:t xml:space="preserve"> - pokud jsou ohlašovány údaje o provozu zařízení provozovaném podle § 33b odst. 1 zákona uvede se „Ano“ v opačném případě „Ne“. </w:t>
      </w:r>
    </w:p>
    <w:p w:rsidR="00C32B27" w:rsidRDefault="00C32B27" w:rsidP="000106E0">
      <w:pPr>
        <w:jc w:val="both"/>
        <w:rPr>
          <w:rFonts w:ascii="Arial" w:hAnsi="Arial" w:cs="Arial"/>
          <w:b/>
        </w:rPr>
      </w:pPr>
    </w:p>
    <w:p w:rsidR="002535AA" w:rsidRPr="00A4373E" w:rsidRDefault="002535AA" w:rsidP="000106E0">
      <w:pPr>
        <w:jc w:val="both"/>
        <w:rPr>
          <w:rFonts w:ascii="Arial" w:hAnsi="Arial" w:cs="Arial"/>
          <w:b/>
        </w:rPr>
      </w:pPr>
      <w:r w:rsidRPr="00A4373E">
        <w:rPr>
          <w:rFonts w:ascii="Arial" w:hAnsi="Arial" w:cs="Arial"/>
          <w:b/>
        </w:rPr>
        <w:t xml:space="preserve">List č. 2: Hlášení údajů o provozu zařízení ke sběru a výkupu, využívání a odstraňování odpadů </w:t>
      </w:r>
    </w:p>
    <w:p w:rsidR="002535AA" w:rsidRPr="00AC303E" w:rsidRDefault="002535AA" w:rsidP="000106E0">
      <w:pPr>
        <w:spacing w:before="60" w:after="6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V</w:t>
      </w:r>
      <w:r w:rsidRPr="000106E0">
        <w:rPr>
          <w:rFonts w:ascii="Arial" w:hAnsi="Arial" w:cs="Arial"/>
        </w:rPr>
        <w:t xml:space="preserve">yplňuje v případě ohlášení </w:t>
      </w:r>
      <w:r w:rsidRPr="00AC303E">
        <w:rPr>
          <w:rFonts w:ascii="Arial" w:hAnsi="Arial" w:cs="Arial"/>
        </w:rPr>
        <w:t xml:space="preserve">údajů o provozu </w:t>
      </w:r>
      <w:r w:rsidRPr="000106E0">
        <w:rPr>
          <w:rFonts w:ascii="Arial" w:hAnsi="Arial" w:cs="Arial"/>
        </w:rPr>
        <w:t xml:space="preserve">zařízení provozovaném podle § 14 odst. 1 zákona nebo </w:t>
      </w:r>
      <w:r w:rsidR="00075AED">
        <w:rPr>
          <w:rFonts w:ascii="Arial" w:hAnsi="Arial" w:cs="Arial"/>
        </w:rPr>
        <w:t>integrované</w:t>
      </w:r>
      <w:r w:rsidR="006810B7">
        <w:rPr>
          <w:rFonts w:ascii="Arial" w:hAnsi="Arial" w:cs="Arial"/>
        </w:rPr>
        <w:t>ho</w:t>
      </w:r>
      <w:r w:rsidRPr="000106E0">
        <w:rPr>
          <w:rFonts w:ascii="Arial" w:hAnsi="Arial" w:cs="Arial"/>
        </w:rPr>
        <w:t xml:space="preserve"> povolení.</w:t>
      </w:r>
    </w:p>
    <w:p w:rsidR="002535AA" w:rsidRPr="00AC303E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Identifikační číslo zařízení (IČZ)</w:t>
      </w:r>
      <w:r w:rsidRPr="000106E0">
        <w:rPr>
          <w:rFonts w:ascii="Arial" w:hAnsi="Arial" w:cs="Arial"/>
        </w:rPr>
        <w:t xml:space="preserve"> – uvede se identifikační číslo zařízení, pokud již bylo příslušným krajským úřadem přiděleno. 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Datum zahájení provozu</w:t>
      </w:r>
      <w:r w:rsidRPr="000106E0">
        <w:rPr>
          <w:rFonts w:ascii="Arial" w:hAnsi="Arial" w:cs="Arial"/>
        </w:rPr>
        <w:t xml:space="preserve"> – uvede se den, měsíc a rok skutečného zahájení provozu ve formátu DD.MM.RRRR. Jedná se i o zahájení provozu podle změny souhlasu s provozem zařízení. 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Datum přerušení provozu (odstávky)</w:t>
      </w:r>
      <w:r w:rsidRPr="000106E0">
        <w:rPr>
          <w:rFonts w:ascii="Arial" w:hAnsi="Arial" w:cs="Arial"/>
        </w:rPr>
        <w:t xml:space="preserve"> – v případě dočasného odstavení se uvede datum ve formátu DD.MM.RRRR, ke kterému byl provoz zařízení dočasně pozastaven  (porucha, pozastavení činnosti apod.). Ohlašuje se pouze v případě, že přerušení provozu zařízení bude delší než 2 měsíce.  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Datum obnovení provozu</w:t>
      </w:r>
      <w:r w:rsidRPr="000106E0">
        <w:rPr>
          <w:rFonts w:ascii="Arial" w:hAnsi="Arial" w:cs="Arial"/>
        </w:rPr>
        <w:t xml:space="preserve"> – v případě obnovení provozu po přerušení resp. dočasném odstavení se uvede datum obnovení provozu zařízení ve formátu DD.MM.RRRR.</w:t>
      </w:r>
    </w:p>
    <w:p w:rsidR="000106E0" w:rsidRPr="00AC303E" w:rsidRDefault="002535AA" w:rsidP="000106E0">
      <w:pPr>
        <w:jc w:val="both"/>
        <w:rPr>
          <w:rFonts w:ascii="Arial" w:hAnsi="Arial" w:cs="Arial"/>
          <w:bCs/>
        </w:rPr>
      </w:pPr>
      <w:r w:rsidRPr="000106E0">
        <w:rPr>
          <w:rFonts w:ascii="Arial" w:hAnsi="Arial" w:cs="Arial"/>
          <w:u w:val="single"/>
        </w:rPr>
        <w:t>Datum ukončení provozu</w:t>
      </w:r>
      <w:r w:rsidRPr="000106E0">
        <w:rPr>
          <w:rFonts w:ascii="Arial" w:hAnsi="Arial" w:cs="Arial"/>
        </w:rPr>
        <w:t xml:space="preserve"> – v případě ukončení provozu zařízení se vyplní datum ve formátu DD.MM.RRRR. U skládek je datem ukončení provozu datum ukončení provozu 1. fáze skládky, kdy již není možné na skládku přijímat odpady ke skládkování. </w:t>
      </w:r>
    </w:p>
    <w:p w:rsidR="00BF5083" w:rsidRDefault="00BF5083" w:rsidP="00875061">
      <w:pPr>
        <w:jc w:val="both"/>
        <w:rPr>
          <w:rFonts w:ascii="Arial" w:hAnsi="Arial" w:cs="Arial"/>
          <w:b/>
        </w:rPr>
      </w:pPr>
    </w:p>
    <w:p w:rsidR="002535AA" w:rsidRPr="00A4373E" w:rsidRDefault="002535AA" w:rsidP="00875061">
      <w:pPr>
        <w:jc w:val="both"/>
        <w:rPr>
          <w:rFonts w:ascii="Arial" w:hAnsi="Arial" w:cs="Arial"/>
          <w:b/>
        </w:rPr>
      </w:pPr>
      <w:r w:rsidRPr="00A4373E">
        <w:rPr>
          <w:rFonts w:ascii="Arial" w:hAnsi="Arial" w:cs="Arial"/>
          <w:b/>
        </w:rPr>
        <w:t xml:space="preserve">List. č. 3: Hlášení údajů o provozu zařízení podle § 14 odst. 2 zákona a malých zařízení podle § 33b </w:t>
      </w:r>
      <w:r w:rsidR="00000A21">
        <w:rPr>
          <w:rFonts w:ascii="Arial" w:hAnsi="Arial" w:cs="Arial"/>
          <w:b/>
        </w:rPr>
        <w:t xml:space="preserve">odst. 1 </w:t>
      </w:r>
      <w:r w:rsidRPr="00A4373E">
        <w:rPr>
          <w:rFonts w:ascii="Arial" w:hAnsi="Arial" w:cs="Arial"/>
          <w:b/>
        </w:rPr>
        <w:t>zákona</w:t>
      </w:r>
    </w:p>
    <w:p w:rsidR="002535AA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</w:rPr>
        <w:t xml:space="preserve">Vyplňuje se v případě ohlášení údajů o provozu zařízení provozovaném </w:t>
      </w:r>
      <w:r w:rsidRPr="00AC303E">
        <w:rPr>
          <w:rFonts w:ascii="Arial" w:hAnsi="Arial" w:cs="Arial"/>
        </w:rPr>
        <w:t xml:space="preserve">podle § 14 odst. 2 zákona a malých zařízení podle § 33b </w:t>
      </w:r>
      <w:r w:rsidR="00000A21" w:rsidRPr="00000A21">
        <w:rPr>
          <w:rFonts w:ascii="Arial" w:hAnsi="Arial" w:cs="Arial"/>
        </w:rPr>
        <w:t xml:space="preserve">odst. 1 </w:t>
      </w:r>
      <w:r w:rsidRPr="00AC303E">
        <w:rPr>
          <w:rFonts w:ascii="Arial" w:hAnsi="Arial" w:cs="Arial"/>
        </w:rPr>
        <w:t xml:space="preserve">zákona. </w:t>
      </w:r>
    </w:p>
    <w:p w:rsidR="00114F6E" w:rsidRPr="00AC303E" w:rsidRDefault="00114F6E" w:rsidP="000106E0">
      <w:pPr>
        <w:spacing w:before="60" w:after="60"/>
        <w:jc w:val="both"/>
        <w:rPr>
          <w:rFonts w:ascii="Arial" w:hAnsi="Arial" w:cs="Arial"/>
        </w:rPr>
      </w:pPr>
      <w:r w:rsidRPr="00BF5083">
        <w:rPr>
          <w:rFonts w:ascii="Arial" w:hAnsi="Arial" w:cs="Arial"/>
          <w:bCs/>
          <w:u w:val="single"/>
        </w:rPr>
        <w:t>První ohlášení za účelem získání IČZ</w:t>
      </w:r>
      <w:r>
        <w:rPr>
          <w:rFonts w:ascii="Arial" w:hAnsi="Arial" w:cs="Arial"/>
          <w:bCs/>
        </w:rPr>
        <w:t xml:space="preserve"> – pokud se jedná o první ohlášení zařízení </w:t>
      </w:r>
      <w:r w:rsidR="00CA1CF1">
        <w:rPr>
          <w:rFonts w:ascii="Arial" w:hAnsi="Arial" w:cs="Arial"/>
        </w:rPr>
        <w:t>podle § 14 </w:t>
      </w:r>
      <w:r w:rsidRPr="00AC303E">
        <w:rPr>
          <w:rFonts w:ascii="Arial" w:hAnsi="Arial" w:cs="Arial"/>
        </w:rPr>
        <w:t xml:space="preserve">odst. 2 zákona a zařízení podle § 33b </w:t>
      </w:r>
      <w:r w:rsidRPr="00000A21">
        <w:rPr>
          <w:rFonts w:ascii="Arial" w:hAnsi="Arial" w:cs="Arial"/>
        </w:rPr>
        <w:t xml:space="preserve">odst. 1 </w:t>
      </w:r>
      <w:r w:rsidRPr="00AC303E">
        <w:rPr>
          <w:rFonts w:ascii="Arial" w:hAnsi="Arial" w:cs="Arial"/>
        </w:rPr>
        <w:t>zákona</w:t>
      </w:r>
      <w:r>
        <w:rPr>
          <w:rFonts w:ascii="Arial" w:hAnsi="Arial" w:cs="Arial"/>
        </w:rPr>
        <w:t xml:space="preserve"> označí se „</w:t>
      </w:r>
      <w:r w:rsidRPr="000106E0">
        <w:rPr>
          <w:rFonts w:ascii="Arial" w:hAnsi="Arial" w:cs="Arial"/>
        </w:rPr>
        <w:t>Ano“, v opačném případě „Ne“.</w:t>
      </w:r>
    </w:p>
    <w:p w:rsidR="002535AA" w:rsidRPr="00AC303E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Identifikační číslo zařízení (IČZ)</w:t>
      </w:r>
      <w:r w:rsidRPr="000106E0">
        <w:rPr>
          <w:rFonts w:ascii="Arial" w:hAnsi="Arial" w:cs="Arial"/>
        </w:rPr>
        <w:t xml:space="preserve"> – uvede se identifikační číslo zařízení, pokud již bylo příslušným krajským úřadem přiděleno.</w:t>
      </w:r>
    </w:p>
    <w:p w:rsidR="002535AA" w:rsidRPr="000106E0" w:rsidRDefault="003E751D" w:rsidP="000106E0">
      <w:pPr>
        <w:spacing w:before="60" w:after="6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I</w:t>
      </w:r>
      <w:r w:rsidR="00075AED">
        <w:rPr>
          <w:rFonts w:ascii="Arial" w:hAnsi="Arial" w:cs="Arial"/>
          <w:u w:val="single"/>
        </w:rPr>
        <w:t>ntegrované</w:t>
      </w:r>
      <w:r w:rsidR="002535AA" w:rsidRPr="000106E0">
        <w:rPr>
          <w:rFonts w:ascii="Arial" w:hAnsi="Arial" w:cs="Arial"/>
          <w:u w:val="single"/>
        </w:rPr>
        <w:t xml:space="preserve"> povolení</w:t>
      </w:r>
      <w:r w:rsidR="002535AA" w:rsidRPr="000106E0">
        <w:rPr>
          <w:rFonts w:ascii="Arial" w:hAnsi="Arial" w:cs="Arial"/>
        </w:rPr>
        <w:t xml:space="preserve"> – pokud se jedná o zařízení s integrovaným povolením podle zákona o integrované prevenci</w:t>
      </w:r>
      <w:r w:rsidR="002535AA" w:rsidRPr="00927BCE">
        <w:rPr>
          <w:rFonts w:ascii="Arial" w:hAnsi="Arial" w:cs="Arial"/>
          <w:vertAlign w:val="superscript"/>
        </w:rPr>
        <w:t>22</w:t>
      </w:r>
      <w:r w:rsidR="00927BCE">
        <w:rPr>
          <w:rFonts w:ascii="Arial" w:hAnsi="Arial" w:cs="Arial"/>
          <w:vertAlign w:val="superscript"/>
        </w:rPr>
        <w:t>)</w:t>
      </w:r>
      <w:r w:rsidR="002535AA" w:rsidRPr="000106E0">
        <w:rPr>
          <w:rFonts w:ascii="Arial" w:hAnsi="Arial" w:cs="Arial"/>
        </w:rPr>
        <w:t xml:space="preserve">, označí se „Ano“, v opačném případě „Ne“. 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PID (IPPC kód zařízení)</w:t>
      </w:r>
      <w:r w:rsidRPr="00AC303E">
        <w:rPr>
          <w:rFonts w:ascii="Arial" w:hAnsi="Arial" w:cs="Arial"/>
        </w:rPr>
        <w:t xml:space="preserve"> -  identifikace zařízení v informačním systému integrované prevence Ministerstva životního prostředí - identifikátor zařízení ve formátu 12 </w:t>
      </w:r>
      <w:proofErr w:type="spellStart"/>
      <w:r w:rsidRPr="00AC303E">
        <w:rPr>
          <w:rFonts w:ascii="Arial" w:hAnsi="Arial" w:cs="Arial"/>
        </w:rPr>
        <w:t>místného</w:t>
      </w:r>
      <w:proofErr w:type="spellEnd"/>
      <w:r w:rsidRPr="00AC303E">
        <w:rPr>
          <w:rFonts w:ascii="Arial" w:hAnsi="Arial" w:cs="Arial"/>
        </w:rPr>
        <w:t xml:space="preserve"> kódu složený z velkých písmen a čísel.</w:t>
      </w:r>
      <w:r w:rsidRPr="000106E0">
        <w:rPr>
          <w:rFonts w:ascii="Arial" w:hAnsi="Arial" w:cs="Arial"/>
        </w:rPr>
        <w:t xml:space="preserve">  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Datum zahájení provozu</w:t>
      </w:r>
      <w:r w:rsidRPr="000106E0">
        <w:rPr>
          <w:rFonts w:ascii="Arial" w:hAnsi="Arial" w:cs="Arial"/>
        </w:rPr>
        <w:t xml:space="preserve"> – uvede se den, měsíc a rok skutečného zahájení provozu ve formátu DD.MM.RRRR. Vyplňuje </w:t>
      </w:r>
      <w:r w:rsidR="00B155FD">
        <w:rPr>
          <w:rFonts w:ascii="Arial" w:hAnsi="Arial" w:cs="Arial"/>
        </w:rPr>
        <w:t xml:space="preserve">se </w:t>
      </w:r>
      <w:r w:rsidRPr="000106E0">
        <w:rPr>
          <w:rFonts w:ascii="Arial" w:hAnsi="Arial" w:cs="Arial"/>
        </w:rPr>
        <w:t xml:space="preserve">den, kdy do zařízení byly nebo budou poprvé přijímány odpady. 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Datum přerušení provozu (odstávky)</w:t>
      </w:r>
      <w:r w:rsidRPr="000106E0">
        <w:rPr>
          <w:rFonts w:ascii="Arial" w:hAnsi="Arial" w:cs="Arial"/>
        </w:rPr>
        <w:t xml:space="preserve"> – v případě dočasného odstavení se uvede datum ve formátu DD.MM.RRRR, ke kterému byl provoz zařízení dočasně pozastaven  (porucha, pozastavení činnosti apod.). Ohlašuje se pouze v případě, že přerušení provozu zařízení bude delší než 2 měsíce.   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lastRenderedPageBreak/>
        <w:t>Datum obnovení provozu</w:t>
      </w:r>
      <w:r w:rsidRPr="000106E0">
        <w:rPr>
          <w:rFonts w:ascii="Arial" w:hAnsi="Arial" w:cs="Arial"/>
        </w:rPr>
        <w:t xml:space="preserve"> – v případě obnovení provozu po přerušení resp. dočasném odstavení se uvede datum obnovení provozu zařízení ve formátu DD.MM.RRRR.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Datum ukončení provozu</w:t>
      </w:r>
      <w:r w:rsidRPr="000106E0">
        <w:rPr>
          <w:rFonts w:ascii="Arial" w:hAnsi="Arial" w:cs="Arial"/>
        </w:rPr>
        <w:t xml:space="preserve"> – v případě ukončení provozu zařízení se vyplní datum ve formátu DD.MM.RRRR.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Místní název (název provozovny)</w:t>
      </w:r>
      <w:r w:rsidRPr="000106E0">
        <w:rPr>
          <w:rFonts w:ascii="Arial" w:hAnsi="Arial" w:cs="Arial"/>
        </w:rPr>
        <w:t xml:space="preserve"> – uvede se totožně s názvem oprávněné osoby nebo název charakterizující druh zařízení nebo vžitý místní název charakterizující druh zařízení (kompostárna apod.).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</w:rPr>
        <w:t>Adresa umístění zařízení: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 xml:space="preserve">Ulice, č.p. </w:t>
      </w:r>
      <w:proofErr w:type="spellStart"/>
      <w:r w:rsidRPr="000106E0">
        <w:rPr>
          <w:rFonts w:ascii="Arial" w:hAnsi="Arial" w:cs="Arial"/>
          <w:u w:val="single"/>
        </w:rPr>
        <w:t>č.o</w:t>
      </w:r>
      <w:proofErr w:type="spellEnd"/>
      <w:r w:rsidRPr="000106E0">
        <w:rPr>
          <w:rFonts w:ascii="Arial" w:hAnsi="Arial" w:cs="Arial"/>
          <w:u w:val="single"/>
        </w:rPr>
        <w:t>., obec, PSČ</w:t>
      </w:r>
      <w:r w:rsidRPr="000106E0">
        <w:rPr>
          <w:rFonts w:ascii="Arial" w:hAnsi="Arial" w:cs="Arial"/>
        </w:rPr>
        <w:t xml:space="preserve"> – uvede se přesná a úplná adresa </w:t>
      </w:r>
      <w:r w:rsidR="00BF5083">
        <w:rPr>
          <w:rFonts w:ascii="Arial" w:hAnsi="Arial" w:cs="Arial"/>
        </w:rPr>
        <w:t xml:space="preserve">umístění </w:t>
      </w:r>
      <w:r w:rsidRPr="000106E0">
        <w:rPr>
          <w:rFonts w:ascii="Arial" w:hAnsi="Arial" w:cs="Arial"/>
        </w:rPr>
        <w:t>ohlašovaného zařízení.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IČZÚJ</w:t>
      </w:r>
      <w:r w:rsidRPr="000106E0">
        <w:rPr>
          <w:rFonts w:ascii="Arial" w:hAnsi="Arial" w:cs="Arial"/>
        </w:rPr>
        <w:t xml:space="preserve"> – je identifikační číslo základní územní jednotky obce, městského obvodu nebo městské části, kde je umístěno zařízení. Číslo se </w:t>
      </w:r>
      <w:r w:rsidRPr="00AC303E">
        <w:rPr>
          <w:rFonts w:ascii="Arial" w:hAnsi="Arial" w:cs="Arial"/>
        </w:rPr>
        <w:t>uvádí podle jednotného číselníku obcí ČR vydaného Českým statistickým úřadem</w:t>
      </w:r>
      <w:r w:rsidRPr="000106E0">
        <w:rPr>
          <w:rFonts w:ascii="Arial" w:hAnsi="Arial" w:cs="Arial"/>
        </w:rPr>
        <w:t xml:space="preserve">.  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Zeměpisné souřadnice přibližného středu místa stacionárního zařízení</w:t>
      </w:r>
      <w:r w:rsidRPr="000106E0">
        <w:rPr>
          <w:rFonts w:ascii="Arial" w:hAnsi="Arial" w:cs="Arial"/>
        </w:rPr>
        <w:t xml:space="preserve"> – uvede se zeměpisná šířka a délka středu místa ohlašovaného stacionárního zařízení ve formátu DD MM </w:t>
      </w:r>
      <w:proofErr w:type="spellStart"/>
      <w:r w:rsidRPr="000106E0">
        <w:rPr>
          <w:rFonts w:ascii="Arial" w:hAnsi="Arial" w:cs="Arial"/>
        </w:rPr>
        <w:t>SS.sss</w:t>
      </w:r>
      <w:proofErr w:type="spellEnd"/>
      <w:r w:rsidRPr="000106E0">
        <w:rPr>
          <w:rFonts w:ascii="Arial" w:hAnsi="Arial" w:cs="Arial"/>
        </w:rPr>
        <w:t>, uvedená v souřadnicovém systému WGS 84 (</w:t>
      </w:r>
      <w:proofErr w:type="spellStart"/>
      <w:r w:rsidRPr="000106E0">
        <w:rPr>
          <w:rFonts w:ascii="Arial" w:hAnsi="Arial" w:cs="Arial"/>
        </w:rPr>
        <w:t>World</w:t>
      </w:r>
      <w:proofErr w:type="spellEnd"/>
      <w:r w:rsidRPr="000106E0">
        <w:rPr>
          <w:rFonts w:ascii="Arial" w:hAnsi="Arial" w:cs="Arial"/>
        </w:rPr>
        <w:t xml:space="preserve"> </w:t>
      </w:r>
      <w:proofErr w:type="spellStart"/>
      <w:r w:rsidRPr="000106E0">
        <w:rPr>
          <w:rFonts w:ascii="Arial" w:hAnsi="Arial" w:cs="Arial"/>
        </w:rPr>
        <w:t>Geodetic</w:t>
      </w:r>
      <w:proofErr w:type="spellEnd"/>
      <w:r w:rsidRPr="000106E0">
        <w:rPr>
          <w:rFonts w:ascii="Arial" w:hAnsi="Arial" w:cs="Arial"/>
        </w:rPr>
        <w:t xml:space="preserve"> </w:t>
      </w:r>
      <w:proofErr w:type="spellStart"/>
      <w:r w:rsidRPr="000106E0">
        <w:rPr>
          <w:rFonts w:ascii="Arial" w:hAnsi="Arial" w:cs="Arial"/>
        </w:rPr>
        <w:t>System</w:t>
      </w:r>
      <w:proofErr w:type="spellEnd"/>
      <w:r w:rsidRPr="000106E0">
        <w:rPr>
          <w:rFonts w:ascii="Arial" w:hAnsi="Arial" w:cs="Arial"/>
        </w:rPr>
        <w:t xml:space="preserve">) používaná běžně přístroji </w:t>
      </w:r>
      <w:r w:rsidRPr="00AC303E">
        <w:rPr>
          <w:rFonts w:ascii="Arial" w:hAnsi="Arial" w:cs="Arial"/>
        </w:rPr>
        <w:t>Globálního polohového systému (GPS)</w:t>
      </w:r>
      <w:r w:rsidRPr="000106E0">
        <w:rPr>
          <w:rFonts w:ascii="Arial" w:hAnsi="Arial" w:cs="Arial"/>
        </w:rPr>
        <w:t>. Nevyplňuje se v případě mobilních zařízení.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Mobilní zařízení</w:t>
      </w:r>
      <w:r w:rsidRPr="000106E0">
        <w:rPr>
          <w:rFonts w:ascii="Arial" w:hAnsi="Arial" w:cs="Arial"/>
        </w:rPr>
        <w:t xml:space="preserve"> – pokud se jedná o mobilní zařízení, označí se „Ano“, v opačném případě „Ne“. 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Technologie</w:t>
      </w:r>
      <w:r w:rsidRPr="000106E0">
        <w:rPr>
          <w:rFonts w:ascii="Arial" w:hAnsi="Arial" w:cs="Arial"/>
        </w:rPr>
        <w:t xml:space="preserve"> – uvede se komerční název technologie, výrobce technologie a stručný popis provozované technologie.</w:t>
      </w:r>
    </w:p>
    <w:p w:rsidR="002535AA" w:rsidRPr="000106E0" w:rsidRDefault="002535AA" w:rsidP="000106E0">
      <w:pPr>
        <w:spacing w:before="60" w:after="60"/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Odpady přijímané do zařízení</w:t>
      </w:r>
      <w:r w:rsidRPr="000106E0">
        <w:rPr>
          <w:rFonts w:ascii="Arial" w:hAnsi="Arial" w:cs="Arial"/>
        </w:rPr>
        <w:t xml:space="preserve"> – uvedou se jednotlivá k</w:t>
      </w:r>
      <w:r w:rsidR="00CA1CF1">
        <w:rPr>
          <w:rFonts w:ascii="Arial" w:hAnsi="Arial" w:cs="Arial"/>
        </w:rPr>
        <w:t>atalogová čísla odpadů, názvy a </w:t>
      </w:r>
      <w:r w:rsidRPr="000106E0">
        <w:rPr>
          <w:rFonts w:ascii="Arial" w:hAnsi="Arial" w:cs="Arial"/>
        </w:rPr>
        <w:t>kategorie odpadů v souladu s Katalogem odpadů</w:t>
      </w:r>
      <w:r w:rsidRPr="008B739D">
        <w:rPr>
          <w:rFonts w:ascii="Arial" w:hAnsi="Arial" w:cs="Arial"/>
          <w:vertAlign w:val="superscript"/>
        </w:rPr>
        <w:t>6)</w:t>
      </w:r>
      <w:r w:rsidRPr="000106E0">
        <w:rPr>
          <w:rFonts w:ascii="Arial" w:hAnsi="Arial" w:cs="Arial"/>
        </w:rPr>
        <w:t xml:space="preserve"> vstupujících do zařízení. </w:t>
      </w:r>
    </w:p>
    <w:p w:rsidR="002535AA" w:rsidRDefault="002535AA" w:rsidP="000106E0">
      <w:pPr>
        <w:jc w:val="both"/>
        <w:rPr>
          <w:rFonts w:ascii="Arial" w:hAnsi="Arial" w:cs="Arial"/>
        </w:rPr>
      </w:pPr>
      <w:r w:rsidRPr="000106E0">
        <w:rPr>
          <w:rFonts w:ascii="Arial" w:hAnsi="Arial" w:cs="Arial"/>
          <w:u w:val="single"/>
        </w:rPr>
        <w:t>Kódy způsobu nakládání s odpadem</w:t>
      </w:r>
      <w:r w:rsidRPr="000106E0">
        <w:rPr>
          <w:rFonts w:ascii="Arial" w:hAnsi="Arial" w:cs="Arial"/>
        </w:rPr>
        <w:t xml:space="preserve"> – uvedou se kódy způsobu nakládání s odpady podle tabulky č. 1 přílohy č. 20.  </w:t>
      </w:r>
    </w:p>
    <w:p w:rsidR="00417546" w:rsidRPr="000106E0" w:rsidRDefault="00417546" w:rsidP="000106E0">
      <w:pPr>
        <w:jc w:val="both"/>
        <w:rPr>
          <w:rFonts w:ascii="Arial" w:hAnsi="Arial" w:cs="Arial"/>
        </w:rPr>
      </w:pPr>
      <w:r w:rsidRPr="000A1F1C">
        <w:rPr>
          <w:rFonts w:ascii="Arial" w:hAnsi="Arial" w:cs="Arial"/>
          <w:u w:val="single"/>
        </w:rPr>
        <w:t>Roční projektovaná kapacita zařízení (t/rok)</w:t>
      </w:r>
      <w:r>
        <w:rPr>
          <w:rFonts w:ascii="Arial" w:hAnsi="Arial" w:cs="Arial"/>
          <w:bCs/>
        </w:rPr>
        <w:t xml:space="preserve"> – uvede se podle tabulky č.</w:t>
      </w:r>
      <w:r w:rsidR="009574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="00BF5083">
        <w:rPr>
          <w:rFonts w:ascii="Arial" w:hAnsi="Arial" w:cs="Arial"/>
          <w:bCs/>
        </w:rPr>
        <w:t xml:space="preserve"> této přílohy</w:t>
      </w:r>
      <w:r>
        <w:rPr>
          <w:rFonts w:ascii="Arial" w:hAnsi="Arial" w:cs="Arial"/>
          <w:bCs/>
        </w:rPr>
        <w:t xml:space="preserve">. </w:t>
      </w:r>
    </w:p>
    <w:p w:rsidR="00417546" w:rsidRPr="000106E0" w:rsidRDefault="00417546" w:rsidP="00417546">
      <w:pPr>
        <w:jc w:val="both"/>
        <w:rPr>
          <w:rFonts w:ascii="Arial" w:hAnsi="Arial" w:cs="Arial"/>
        </w:rPr>
      </w:pPr>
      <w:r w:rsidRPr="000A1F1C">
        <w:rPr>
          <w:rFonts w:ascii="Arial" w:hAnsi="Arial" w:cs="Arial"/>
          <w:u w:val="single"/>
        </w:rPr>
        <w:t>Roční projektovaná zpracovatelská kapacita zařízení (t/rok)</w:t>
      </w:r>
      <w:r>
        <w:rPr>
          <w:rFonts w:ascii="Arial" w:hAnsi="Arial" w:cs="Arial"/>
          <w:bCs/>
        </w:rPr>
        <w:t xml:space="preserve"> – uvede se podle tabulky č.</w:t>
      </w:r>
      <w:r w:rsidR="009574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="00BF5083">
        <w:rPr>
          <w:rFonts w:ascii="Arial" w:hAnsi="Arial" w:cs="Arial"/>
          <w:bCs/>
        </w:rPr>
        <w:t xml:space="preserve"> této přílohy</w:t>
      </w:r>
      <w:r>
        <w:rPr>
          <w:rFonts w:ascii="Arial" w:hAnsi="Arial" w:cs="Arial"/>
          <w:bCs/>
        </w:rPr>
        <w:t xml:space="preserve">. </w:t>
      </w:r>
    </w:p>
    <w:p w:rsidR="00417546" w:rsidRPr="000106E0" w:rsidRDefault="00417546" w:rsidP="00417546">
      <w:pPr>
        <w:jc w:val="both"/>
        <w:rPr>
          <w:rFonts w:ascii="Arial" w:hAnsi="Arial" w:cs="Arial"/>
        </w:rPr>
      </w:pPr>
      <w:r w:rsidRPr="000A1F1C">
        <w:rPr>
          <w:rFonts w:ascii="Arial" w:hAnsi="Arial" w:cs="Arial"/>
          <w:u w:val="single"/>
        </w:rPr>
        <w:t xml:space="preserve">Projektovaná denní zpracovatelská kapacita (t/den) </w:t>
      </w:r>
      <w:r>
        <w:rPr>
          <w:rFonts w:ascii="Arial" w:hAnsi="Arial" w:cs="Arial"/>
          <w:bCs/>
        </w:rPr>
        <w:t>– uvede se podle tabulky č.</w:t>
      </w:r>
      <w:r w:rsidR="009574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="00BF5083">
        <w:rPr>
          <w:rFonts w:ascii="Arial" w:hAnsi="Arial" w:cs="Arial"/>
          <w:bCs/>
        </w:rPr>
        <w:t xml:space="preserve"> této přílohy</w:t>
      </w:r>
      <w:r>
        <w:rPr>
          <w:rFonts w:ascii="Arial" w:hAnsi="Arial" w:cs="Arial"/>
          <w:bCs/>
        </w:rPr>
        <w:t xml:space="preserve">. </w:t>
      </w:r>
    </w:p>
    <w:p w:rsidR="00417546" w:rsidRPr="000106E0" w:rsidRDefault="00417546" w:rsidP="00417546">
      <w:pPr>
        <w:jc w:val="both"/>
        <w:rPr>
          <w:rFonts w:ascii="Arial" w:hAnsi="Arial" w:cs="Arial"/>
        </w:rPr>
      </w:pPr>
      <w:r w:rsidRPr="000A1F1C">
        <w:rPr>
          <w:rFonts w:ascii="Arial" w:hAnsi="Arial" w:cs="Arial"/>
          <w:u w:val="single"/>
        </w:rPr>
        <w:t>Maximální okamžitá kapacita zařízení (t)</w:t>
      </w:r>
      <w:r>
        <w:rPr>
          <w:rFonts w:ascii="Arial" w:hAnsi="Arial" w:cs="Arial"/>
          <w:bCs/>
        </w:rPr>
        <w:t xml:space="preserve"> – uvede se podle tabulky č.</w:t>
      </w:r>
      <w:r w:rsidR="0095745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</w:t>
      </w:r>
      <w:r w:rsidR="00BF5083">
        <w:rPr>
          <w:rFonts w:ascii="Arial" w:hAnsi="Arial" w:cs="Arial"/>
          <w:bCs/>
        </w:rPr>
        <w:t xml:space="preserve"> této přílohy</w:t>
      </w:r>
      <w:r>
        <w:rPr>
          <w:rFonts w:ascii="Arial" w:hAnsi="Arial" w:cs="Arial"/>
          <w:bCs/>
        </w:rPr>
        <w:t xml:space="preserve">. </w:t>
      </w:r>
    </w:p>
    <w:p w:rsidR="00417546" w:rsidRDefault="00417546" w:rsidP="00BB5FA6">
      <w:pPr>
        <w:jc w:val="both"/>
        <w:rPr>
          <w:rFonts w:ascii="Arial" w:hAnsi="Arial" w:cs="Arial"/>
          <w:b/>
        </w:rPr>
      </w:pPr>
    </w:p>
    <w:p w:rsidR="002535AA" w:rsidRPr="00A4373E" w:rsidRDefault="00417546" w:rsidP="00BB5FA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Tabulka č. 1: </w:t>
      </w:r>
      <w:r w:rsidR="002535AA" w:rsidRPr="00A437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K</w:t>
      </w:r>
      <w:r w:rsidR="002535AA" w:rsidRPr="00A4373E">
        <w:rPr>
          <w:rFonts w:ascii="Arial" w:hAnsi="Arial" w:cs="Arial"/>
          <w:b/>
        </w:rPr>
        <w:t>apacit</w:t>
      </w:r>
      <w:r>
        <w:rPr>
          <w:rFonts w:ascii="Arial" w:hAnsi="Arial" w:cs="Arial"/>
          <w:b/>
        </w:rPr>
        <w:t>y</w:t>
      </w:r>
      <w:r w:rsidR="002535AA" w:rsidRPr="00A4373E">
        <w:rPr>
          <w:rFonts w:ascii="Arial" w:hAnsi="Arial" w:cs="Arial"/>
          <w:b/>
        </w:rPr>
        <w:t xml:space="preserve"> zařízení: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925"/>
        <w:gridCol w:w="5135"/>
      </w:tblGrid>
      <w:tr w:rsidR="00B05907" w:rsidRPr="00AC303E" w:rsidTr="009879C5">
        <w:tc>
          <w:tcPr>
            <w:tcW w:w="3227" w:type="dxa"/>
          </w:tcPr>
          <w:p w:rsidR="002535AA" w:rsidRPr="00AC303E" w:rsidRDefault="002535AA" w:rsidP="003B1DF8">
            <w:pPr>
              <w:pStyle w:val="cc"/>
              <w:spacing w:before="0" w:beforeAutospacing="0" w:after="12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C303E">
              <w:rPr>
                <w:rFonts w:ascii="Arial" w:hAnsi="Arial" w:cs="Arial"/>
                <w:bCs/>
                <w:sz w:val="22"/>
                <w:szCs w:val="22"/>
              </w:rPr>
              <w:t>Roční projektovaná kapacita zařízení</w:t>
            </w:r>
          </w:p>
        </w:tc>
        <w:tc>
          <w:tcPr>
            <w:tcW w:w="925" w:type="dxa"/>
          </w:tcPr>
          <w:p w:rsidR="002535AA" w:rsidRPr="00AC303E" w:rsidRDefault="002535AA" w:rsidP="00BB5FA6">
            <w:pPr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  <w:bCs/>
              </w:rPr>
              <w:t>t/rok</w:t>
            </w:r>
          </w:p>
        </w:tc>
        <w:tc>
          <w:tcPr>
            <w:tcW w:w="5135" w:type="dxa"/>
          </w:tcPr>
          <w:p w:rsidR="002535AA" w:rsidRPr="00AC303E" w:rsidRDefault="002535AA" w:rsidP="003A6DF3">
            <w:pPr>
              <w:pStyle w:val="cc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03E">
              <w:rPr>
                <w:rFonts w:ascii="Arial" w:hAnsi="Arial" w:cs="Arial"/>
                <w:bCs/>
                <w:sz w:val="22"/>
                <w:szCs w:val="22"/>
              </w:rPr>
              <w:t xml:space="preserve">Množství odpadů v tunách za rok, které může zařízení za rok přijmout podle projektové dokumentace. </w:t>
            </w:r>
            <w:r w:rsidR="004F205F">
              <w:rPr>
                <w:rFonts w:ascii="Arial" w:hAnsi="Arial" w:cs="Arial"/>
                <w:bCs/>
                <w:sz w:val="22"/>
                <w:szCs w:val="22"/>
              </w:rPr>
              <w:t xml:space="preserve">Pokud neexistuje projektová dokumentace, uvede se plánovaná kapacita. </w:t>
            </w:r>
          </w:p>
        </w:tc>
      </w:tr>
      <w:tr w:rsidR="00B05907" w:rsidRPr="00AC303E" w:rsidTr="009879C5">
        <w:tc>
          <w:tcPr>
            <w:tcW w:w="3227" w:type="dxa"/>
          </w:tcPr>
          <w:p w:rsidR="002535AA" w:rsidRPr="00AC303E" w:rsidRDefault="002535AA" w:rsidP="003B1DF8">
            <w:pPr>
              <w:pStyle w:val="cc"/>
              <w:spacing w:before="0" w:beforeAutospacing="0" w:after="120" w:afterAutospacing="0" w:line="276" w:lineRule="auto"/>
              <w:rPr>
                <w:rFonts w:ascii="Arial" w:hAnsi="Arial" w:cs="Arial"/>
                <w:sz w:val="22"/>
                <w:szCs w:val="22"/>
              </w:rPr>
            </w:pPr>
            <w:r w:rsidRPr="00AC303E">
              <w:rPr>
                <w:rFonts w:ascii="Arial" w:hAnsi="Arial" w:cs="Arial"/>
                <w:bCs/>
                <w:sz w:val="22"/>
                <w:szCs w:val="22"/>
              </w:rPr>
              <w:t xml:space="preserve">Roční projektovaná zpracovatelská kapacita </w:t>
            </w:r>
            <w:r w:rsidRPr="00AC30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zařízení</w:t>
            </w:r>
          </w:p>
        </w:tc>
        <w:tc>
          <w:tcPr>
            <w:tcW w:w="925" w:type="dxa"/>
          </w:tcPr>
          <w:p w:rsidR="002535AA" w:rsidRPr="00AC303E" w:rsidRDefault="002535AA" w:rsidP="00BB5FA6">
            <w:pPr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hAnsi="Arial" w:cs="Arial"/>
                <w:bCs/>
              </w:rPr>
              <w:lastRenderedPageBreak/>
              <w:t>t/rok</w:t>
            </w:r>
          </w:p>
        </w:tc>
        <w:tc>
          <w:tcPr>
            <w:tcW w:w="5135" w:type="dxa"/>
          </w:tcPr>
          <w:p w:rsidR="002535AA" w:rsidRPr="00AC303E" w:rsidRDefault="002535AA" w:rsidP="00BB5FA6">
            <w:pPr>
              <w:pStyle w:val="cc"/>
              <w:spacing w:before="0" w:beforeAutospacing="0" w:after="120" w:after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C303E">
              <w:rPr>
                <w:rFonts w:ascii="Arial" w:hAnsi="Arial" w:cs="Arial"/>
                <w:bCs/>
                <w:sz w:val="22"/>
                <w:szCs w:val="22"/>
              </w:rPr>
              <w:t xml:space="preserve">Množství odpadů v tunách za rok, které může zařízení za rok zpracovat podle projektové </w:t>
            </w:r>
            <w:r w:rsidRPr="00AC303E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dokumentace. </w:t>
            </w:r>
            <w:r w:rsidR="003A6DF3">
              <w:rPr>
                <w:rFonts w:ascii="Arial" w:hAnsi="Arial" w:cs="Arial"/>
                <w:bCs/>
                <w:sz w:val="22"/>
                <w:szCs w:val="22"/>
              </w:rPr>
              <w:t>Pokud neexistuje projektová dokumentace, uvede se plánovaná kapacita.</w:t>
            </w:r>
          </w:p>
        </w:tc>
      </w:tr>
      <w:tr w:rsidR="00B05907" w:rsidRPr="00AC303E" w:rsidTr="009879C5">
        <w:tc>
          <w:tcPr>
            <w:tcW w:w="3227" w:type="dxa"/>
          </w:tcPr>
          <w:p w:rsidR="002535AA" w:rsidRPr="00AC303E" w:rsidRDefault="00A23A31" w:rsidP="003B1D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P</w:t>
            </w:r>
            <w:r w:rsidR="002535AA" w:rsidRPr="00AC303E">
              <w:rPr>
                <w:rFonts w:ascii="Arial" w:eastAsia="Times New Roman" w:hAnsi="Arial" w:cs="Arial"/>
                <w:bCs/>
              </w:rPr>
              <w:t xml:space="preserve">rojektovaná denní </w:t>
            </w:r>
            <w:r>
              <w:rPr>
                <w:rFonts w:ascii="Arial" w:eastAsia="Times New Roman" w:hAnsi="Arial" w:cs="Arial"/>
                <w:bCs/>
              </w:rPr>
              <w:t xml:space="preserve">zpracovatelská </w:t>
            </w:r>
            <w:r w:rsidR="002535AA" w:rsidRPr="00AC303E">
              <w:rPr>
                <w:rFonts w:ascii="Arial" w:eastAsia="Times New Roman" w:hAnsi="Arial" w:cs="Arial"/>
                <w:bCs/>
              </w:rPr>
              <w:t xml:space="preserve">kapacita  </w:t>
            </w:r>
          </w:p>
          <w:p w:rsidR="002535AA" w:rsidRPr="00AC303E" w:rsidRDefault="002535AA" w:rsidP="003B1D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2535AA" w:rsidRPr="00AC303E" w:rsidRDefault="002535AA" w:rsidP="00BB5FA6">
            <w:pPr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>t/den</w:t>
            </w:r>
          </w:p>
        </w:tc>
        <w:tc>
          <w:tcPr>
            <w:tcW w:w="5135" w:type="dxa"/>
          </w:tcPr>
          <w:p w:rsidR="002535AA" w:rsidRPr="00AC303E" w:rsidRDefault="00A23A31" w:rsidP="00BB5FA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</w:t>
            </w:r>
            <w:r w:rsidR="002535AA" w:rsidRPr="00AC303E">
              <w:rPr>
                <w:rFonts w:ascii="Arial" w:eastAsia="Times New Roman" w:hAnsi="Arial" w:cs="Arial"/>
                <w:bCs/>
              </w:rPr>
              <w:t xml:space="preserve">nožství odpadů, které lze s ohledem na používanou technologii přijmout do </w:t>
            </w:r>
            <w:r>
              <w:rPr>
                <w:rFonts w:ascii="Arial" w:eastAsia="Times New Roman" w:hAnsi="Arial" w:cs="Arial"/>
                <w:bCs/>
              </w:rPr>
              <w:t xml:space="preserve">zařízení ke zpracování </w:t>
            </w:r>
            <w:r w:rsidR="002535AA" w:rsidRPr="00AC303E">
              <w:rPr>
                <w:rFonts w:ascii="Arial" w:eastAsia="Times New Roman" w:hAnsi="Arial" w:cs="Arial"/>
                <w:bCs/>
              </w:rPr>
              <w:t>za jeden den.</w:t>
            </w:r>
            <w:r w:rsidR="004F205F">
              <w:rPr>
                <w:rFonts w:ascii="Arial" w:eastAsia="Times New Roman" w:hAnsi="Arial" w:cs="Arial"/>
                <w:bCs/>
              </w:rPr>
              <w:t xml:space="preserve"> </w:t>
            </w:r>
            <w:r w:rsidR="003A6DF3">
              <w:rPr>
                <w:rFonts w:ascii="Arial" w:hAnsi="Arial" w:cs="Arial"/>
                <w:bCs/>
              </w:rPr>
              <w:t>Pokud neexistuje projektová dokumentace, uvede se plánovaná kapacita.</w:t>
            </w:r>
          </w:p>
          <w:p w:rsidR="002535AA" w:rsidRPr="00AC303E" w:rsidRDefault="002535AA" w:rsidP="00BB5FA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>Údaj má vztah k tomu, zdali bude mít zařízení integrované povolení podle zákona o integrované prevenci</w:t>
            </w:r>
            <w:r w:rsidRPr="00AC303E">
              <w:rPr>
                <w:rFonts w:ascii="Arial" w:hAnsi="Arial" w:cs="Arial"/>
                <w:bCs/>
                <w:vertAlign w:val="superscript"/>
              </w:rPr>
              <w:t>22)</w:t>
            </w:r>
            <w:r w:rsidRPr="00AC303E">
              <w:rPr>
                <w:rFonts w:ascii="Arial" w:hAnsi="Arial" w:cs="Arial"/>
                <w:bCs/>
              </w:rPr>
              <w:t>.</w:t>
            </w:r>
          </w:p>
        </w:tc>
      </w:tr>
      <w:tr w:rsidR="00B05907" w:rsidRPr="00AC303E" w:rsidTr="009879C5">
        <w:tc>
          <w:tcPr>
            <w:tcW w:w="3227" w:type="dxa"/>
          </w:tcPr>
          <w:p w:rsidR="002535AA" w:rsidRPr="00AC303E" w:rsidRDefault="002535AA" w:rsidP="003B1DF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>Maximální okamžitá kapacita zařízení</w:t>
            </w:r>
          </w:p>
        </w:tc>
        <w:tc>
          <w:tcPr>
            <w:tcW w:w="925" w:type="dxa"/>
          </w:tcPr>
          <w:p w:rsidR="002535AA" w:rsidRPr="00AC303E" w:rsidRDefault="002535AA" w:rsidP="00BB5FA6">
            <w:pPr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>t</w:t>
            </w:r>
          </w:p>
        </w:tc>
        <w:tc>
          <w:tcPr>
            <w:tcW w:w="5135" w:type="dxa"/>
          </w:tcPr>
          <w:p w:rsidR="002535AA" w:rsidRPr="00AC303E" w:rsidRDefault="002535AA" w:rsidP="00BB5FA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 xml:space="preserve">Maximální množství odpadů, které se může v jeden okamžik nacházet v zařízení. </w:t>
            </w:r>
          </w:p>
        </w:tc>
      </w:tr>
      <w:tr w:rsidR="00B05907" w:rsidRPr="00AC303E" w:rsidTr="009879C5">
        <w:trPr>
          <w:trHeight w:val="943"/>
        </w:trPr>
        <w:tc>
          <w:tcPr>
            <w:tcW w:w="3227" w:type="dxa"/>
          </w:tcPr>
          <w:p w:rsidR="002535AA" w:rsidRPr="00AC303E" w:rsidRDefault="002535AA" w:rsidP="0095745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>Celková projektovaná kapacita skládky</w:t>
            </w:r>
          </w:p>
        </w:tc>
        <w:tc>
          <w:tcPr>
            <w:tcW w:w="925" w:type="dxa"/>
          </w:tcPr>
          <w:p w:rsidR="002535AA" w:rsidRPr="00AC303E" w:rsidRDefault="002535AA" w:rsidP="00BB5FA6">
            <w:pPr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>m</w:t>
            </w:r>
            <w:r w:rsidRPr="00AC303E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</w:p>
        </w:tc>
        <w:tc>
          <w:tcPr>
            <w:tcW w:w="5135" w:type="dxa"/>
          </w:tcPr>
          <w:p w:rsidR="002535AA" w:rsidRPr="00AC303E" w:rsidRDefault="002535AA" w:rsidP="00E8461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 xml:space="preserve">Kapacita skládky pro uložení odpadů v metrech krychlových tak, jak je uvedena v projektové </w:t>
            </w:r>
            <w:r w:rsidRPr="00E84618">
              <w:rPr>
                <w:rFonts w:ascii="Arial" w:eastAsia="Times New Roman" w:hAnsi="Arial" w:cs="Arial"/>
                <w:bCs/>
              </w:rPr>
              <w:t>dokumentaci</w:t>
            </w:r>
            <w:r w:rsidR="00E84618">
              <w:rPr>
                <w:rFonts w:ascii="Arial" w:eastAsia="Times New Roman" w:hAnsi="Arial" w:cs="Arial"/>
                <w:bCs/>
              </w:rPr>
              <w:t>.</w:t>
            </w:r>
          </w:p>
        </w:tc>
      </w:tr>
      <w:tr w:rsidR="00B05907" w:rsidRPr="00AC303E" w:rsidTr="009879C5">
        <w:tc>
          <w:tcPr>
            <w:tcW w:w="3227" w:type="dxa"/>
          </w:tcPr>
          <w:p w:rsidR="002535AA" w:rsidRPr="00AC303E" w:rsidRDefault="002535AA" w:rsidP="003B1D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Cs/>
              </w:rPr>
            </w:pPr>
            <w:r w:rsidRPr="00AC303E">
              <w:rPr>
                <w:rFonts w:ascii="Arial" w:eastAsia="Times New Roman" w:hAnsi="Arial" w:cs="Arial"/>
                <w:bCs/>
              </w:rPr>
              <w:t xml:space="preserve">Volná kapacita skládky </w:t>
            </w:r>
          </w:p>
          <w:p w:rsidR="002535AA" w:rsidRPr="00AC303E" w:rsidRDefault="002535AA" w:rsidP="003B1D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925" w:type="dxa"/>
          </w:tcPr>
          <w:p w:rsidR="002535AA" w:rsidRPr="00AC303E" w:rsidRDefault="002535AA" w:rsidP="00957451">
            <w:pPr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>m</w:t>
            </w:r>
            <w:r w:rsidRPr="00AC303E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  <w:r w:rsidRPr="00AC303E">
              <w:rPr>
                <w:rFonts w:ascii="Arial" w:eastAsia="Times New Roman" w:hAnsi="Arial" w:cs="Arial"/>
                <w:bCs/>
              </w:rPr>
              <w:t>, t</w:t>
            </w:r>
          </w:p>
        </w:tc>
        <w:tc>
          <w:tcPr>
            <w:tcW w:w="5135" w:type="dxa"/>
          </w:tcPr>
          <w:p w:rsidR="002535AA" w:rsidRPr="00AC303E" w:rsidRDefault="002535AA" w:rsidP="004874E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>Rozdíl objemu celkové projektované kapacity a objemu</w:t>
            </w:r>
            <w:r w:rsidR="004874E0">
              <w:rPr>
                <w:rFonts w:ascii="Arial" w:eastAsia="Times New Roman" w:hAnsi="Arial" w:cs="Arial"/>
                <w:bCs/>
              </w:rPr>
              <w:t xml:space="preserve"> všech</w:t>
            </w:r>
            <w:r w:rsidRPr="00AC303E">
              <w:rPr>
                <w:rFonts w:ascii="Arial" w:eastAsia="Times New Roman" w:hAnsi="Arial" w:cs="Arial"/>
                <w:bCs/>
              </w:rPr>
              <w:t xml:space="preserve"> odpadů </w:t>
            </w:r>
            <w:r w:rsidR="004874E0">
              <w:rPr>
                <w:rFonts w:ascii="Arial" w:eastAsia="Times New Roman" w:hAnsi="Arial" w:cs="Arial"/>
                <w:bCs/>
              </w:rPr>
              <w:t xml:space="preserve">uložených </w:t>
            </w:r>
            <w:r w:rsidRPr="00AC303E">
              <w:rPr>
                <w:rFonts w:ascii="Arial" w:eastAsia="Times New Roman" w:hAnsi="Arial" w:cs="Arial"/>
                <w:bCs/>
              </w:rPr>
              <w:t xml:space="preserve">na skládku </w:t>
            </w:r>
            <w:r w:rsidR="004874E0">
              <w:rPr>
                <w:rFonts w:ascii="Arial" w:eastAsia="Times New Roman" w:hAnsi="Arial" w:cs="Arial"/>
                <w:bCs/>
              </w:rPr>
              <w:t xml:space="preserve">od zahájení provozu, stav platný </w:t>
            </w:r>
            <w:r w:rsidRPr="00AC303E">
              <w:rPr>
                <w:rFonts w:ascii="Arial" w:eastAsia="Times New Roman" w:hAnsi="Arial" w:cs="Arial"/>
                <w:bCs/>
              </w:rPr>
              <w:t xml:space="preserve">k 31. </w:t>
            </w:r>
            <w:r w:rsidR="00A4373E">
              <w:rPr>
                <w:rFonts w:ascii="Arial" w:eastAsia="Times New Roman" w:hAnsi="Arial" w:cs="Arial"/>
                <w:bCs/>
              </w:rPr>
              <w:t>prosinci</w:t>
            </w:r>
            <w:r w:rsidRPr="00AC303E">
              <w:rPr>
                <w:rFonts w:ascii="Arial" w:eastAsia="Times New Roman" w:hAnsi="Arial" w:cs="Arial"/>
                <w:bCs/>
              </w:rPr>
              <w:t xml:space="preserve"> vykazovaného roku. Přepočet přijatých odpadů na skládky z metrů krychlových na tuny se provede pomocí zjištěných údajů provedeného monitoringu skládky podle </w:t>
            </w:r>
            <w:r w:rsidR="00A4373E">
              <w:rPr>
                <w:rFonts w:ascii="Arial" w:eastAsia="Times New Roman" w:hAnsi="Arial" w:cs="Arial"/>
                <w:bCs/>
              </w:rPr>
              <w:t xml:space="preserve">technické </w:t>
            </w:r>
            <w:r w:rsidRPr="00AC303E">
              <w:rPr>
                <w:rFonts w:ascii="Arial" w:eastAsia="Times New Roman" w:hAnsi="Arial" w:cs="Arial"/>
                <w:bCs/>
              </w:rPr>
              <w:t>normy ČSN 83 8036.</w:t>
            </w:r>
          </w:p>
        </w:tc>
      </w:tr>
      <w:tr w:rsidR="00B05907" w:rsidRPr="00AC303E" w:rsidTr="009879C5">
        <w:trPr>
          <w:trHeight w:val="646"/>
        </w:trPr>
        <w:tc>
          <w:tcPr>
            <w:tcW w:w="3227" w:type="dxa"/>
          </w:tcPr>
          <w:p w:rsidR="002535AA" w:rsidRPr="00AC303E" w:rsidRDefault="002535AA" w:rsidP="003B1DF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 xml:space="preserve">Plánovaná kapacita skládky </w:t>
            </w:r>
          </w:p>
        </w:tc>
        <w:tc>
          <w:tcPr>
            <w:tcW w:w="925" w:type="dxa"/>
          </w:tcPr>
          <w:p w:rsidR="002535AA" w:rsidRPr="00AC303E" w:rsidRDefault="002535AA" w:rsidP="00BB5FA6">
            <w:pPr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>m</w:t>
            </w:r>
            <w:r w:rsidRPr="00AC303E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</w:p>
        </w:tc>
        <w:tc>
          <w:tcPr>
            <w:tcW w:w="5135" w:type="dxa"/>
          </w:tcPr>
          <w:p w:rsidR="002535AA" w:rsidRPr="00AC303E" w:rsidRDefault="002535AA" w:rsidP="00BB5FA6">
            <w:pPr>
              <w:jc w:val="both"/>
              <w:rPr>
                <w:rFonts w:ascii="Arial" w:hAnsi="Arial" w:cs="Arial"/>
              </w:rPr>
            </w:pPr>
            <w:r w:rsidRPr="00AC303E">
              <w:rPr>
                <w:rFonts w:ascii="Arial" w:eastAsia="Times New Roman" w:hAnsi="Arial" w:cs="Arial"/>
                <w:bCs/>
              </w:rPr>
              <w:t>Celková projektovaná kapacita případných dalších plánovaných etap rozšiřování skládky.</w:t>
            </w:r>
          </w:p>
        </w:tc>
      </w:tr>
    </w:tbl>
    <w:p w:rsidR="00C32B27" w:rsidRDefault="00C32B27" w:rsidP="00AD3276">
      <w:pPr>
        <w:jc w:val="both"/>
        <w:rPr>
          <w:rFonts w:ascii="Arial" w:hAnsi="Arial" w:cs="Arial"/>
        </w:rPr>
      </w:pPr>
    </w:p>
    <w:p w:rsidR="004874E0" w:rsidRDefault="004874E0" w:rsidP="00AD32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Údaje o kapacitách se udávají s přesností na celá čísla.</w:t>
      </w:r>
      <w:r w:rsidR="00110A35">
        <w:rPr>
          <w:rFonts w:ascii="Arial" w:hAnsi="Arial" w:cs="Arial"/>
        </w:rPr>
        <w:t>“.</w:t>
      </w:r>
      <w:r>
        <w:rPr>
          <w:rFonts w:ascii="Arial" w:hAnsi="Arial" w:cs="Arial"/>
        </w:rPr>
        <w:t xml:space="preserve"> </w:t>
      </w:r>
    </w:p>
    <w:p w:rsidR="00AD3276" w:rsidRDefault="002535AA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Příloh</w:t>
      </w:r>
      <w:r w:rsidR="00E83C3E">
        <w:rPr>
          <w:rFonts w:ascii="Arial" w:hAnsi="Arial" w:cs="Arial"/>
        </w:rPr>
        <w:t>y</w:t>
      </w:r>
      <w:r w:rsidRPr="00AC303E">
        <w:rPr>
          <w:rFonts w:ascii="Arial" w:hAnsi="Arial" w:cs="Arial"/>
        </w:rPr>
        <w:t xml:space="preserve"> č. 23 </w:t>
      </w:r>
      <w:r w:rsidR="00DC442F" w:rsidRPr="00AC303E">
        <w:rPr>
          <w:rFonts w:ascii="Arial" w:hAnsi="Arial" w:cs="Arial"/>
        </w:rPr>
        <w:t xml:space="preserve">a č. 24 </w:t>
      </w:r>
      <w:r w:rsidRPr="00AC303E">
        <w:rPr>
          <w:rFonts w:ascii="Arial" w:hAnsi="Arial" w:cs="Arial"/>
        </w:rPr>
        <w:t>s</w:t>
      </w:r>
      <w:r w:rsidR="00DC442F" w:rsidRPr="00AC303E">
        <w:rPr>
          <w:rFonts w:ascii="Arial" w:hAnsi="Arial" w:cs="Arial"/>
        </w:rPr>
        <w:t>e zrušují</w:t>
      </w:r>
      <w:r w:rsidRPr="00AC303E">
        <w:rPr>
          <w:rFonts w:ascii="Arial" w:hAnsi="Arial" w:cs="Arial"/>
        </w:rPr>
        <w:t xml:space="preserve">. </w:t>
      </w:r>
    </w:p>
    <w:p w:rsidR="00FB00CC" w:rsidRDefault="00FB00CC" w:rsidP="00FB00CC">
      <w:pPr>
        <w:pStyle w:val="Odstavecseseznamem"/>
        <w:ind w:left="567"/>
        <w:jc w:val="both"/>
        <w:rPr>
          <w:rFonts w:ascii="Arial" w:hAnsi="Arial" w:cs="Arial"/>
        </w:rPr>
      </w:pPr>
    </w:p>
    <w:p w:rsidR="00431C2B" w:rsidRPr="00AC303E" w:rsidRDefault="00DE676E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Příloha č. 25</w:t>
      </w:r>
      <w:r w:rsidR="00DC442F" w:rsidRPr="00AC303E">
        <w:rPr>
          <w:rFonts w:ascii="Arial" w:hAnsi="Arial" w:cs="Arial"/>
        </w:rPr>
        <w:t xml:space="preserve"> včetně </w:t>
      </w:r>
      <w:r w:rsidR="00076D7D">
        <w:rPr>
          <w:rFonts w:ascii="Arial" w:hAnsi="Arial" w:cs="Arial"/>
        </w:rPr>
        <w:t xml:space="preserve">nadpisu a </w:t>
      </w:r>
      <w:r w:rsidR="00DC442F" w:rsidRPr="00AC303E">
        <w:rPr>
          <w:rFonts w:ascii="Arial" w:hAnsi="Arial" w:cs="Arial"/>
        </w:rPr>
        <w:t>poznám</w:t>
      </w:r>
      <w:r w:rsidR="0030202E">
        <w:rPr>
          <w:rFonts w:ascii="Arial" w:hAnsi="Arial" w:cs="Arial"/>
        </w:rPr>
        <w:t>ky</w:t>
      </w:r>
      <w:r w:rsidR="00DC442F" w:rsidRPr="00AC303E">
        <w:rPr>
          <w:rFonts w:ascii="Arial" w:hAnsi="Arial" w:cs="Arial"/>
        </w:rPr>
        <w:t xml:space="preserve"> pod čarou </w:t>
      </w:r>
      <w:r w:rsidR="000C164B" w:rsidRPr="00AC303E">
        <w:rPr>
          <w:rFonts w:ascii="Arial" w:hAnsi="Arial" w:cs="Arial"/>
        </w:rPr>
        <w:t>č.</w:t>
      </w:r>
      <w:r w:rsidR="002A75DD">
        <w:rPr>
          <w:rFonts w:ascii="Arial" w:hAnsi="Arial" w:cs="Arial"/>
        </w:rPr>
        <w:t xml:space="preserve"> 23</w:t>
      </w:r>
      <w:r w:rsidR="000C164B" w:rsidRPr="00AC303E">
        <w:rPr>
          <w:rFonts w:ascii="Arial" w:hAnsi="Arial" w:cs="Arial"/>
        </w:rPr>
        <w:t xml:space="preserve"> </w:t>
      </w:r>
      <w:r w:rsidRPr="00AC303E">
        <w:rPr>
          <w:rFonts w:ascii="Arial" w:hAnsi="Arial" w:cs="Arial"/>
        </w:rPr>
        <w:t>zní:</w:t>
      </w:r>
    </w:p>
    <w:p w:rsidR="004A0B83" w:rsidRPr="00AC303E" w:rsidRDefault="006A47DF" w:rsidP="004A0B8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A0B83" w:rsidRPr="00AC303E">
        <w:rPr>
          <w:rFonts w:ascii="Arial" w:hAnsi="Arial" w:cs="Arial"/>
          <w:b/>
        </w:rPr>
        <w:t>Příloha č. 25 k vyhlášce č. 383/2001 Sb.</w:t>
      </w:r>
    </w:p>
    <w:p w:rsidR="00DE676E" w:rsidRPr="00AC303E" w:rsidRDefault="00DE676E" w:rsidP="00757D73">
      <w:pPr>
        <w:jc w:val="center"/>
        <w:rPr>
          <w:rFonts w:ascii="Arial" w:hAnsi="Arial" w:cs="Arial"/>
          <w:b/>
          <w:bCs/>
        </w:rPr>
      </w:pPr>
      <w:r w:rsidRPr="00AC303E">
        <w:rPr>
          <w:rFonts w:ascii="Arial" w:hAnsi="Arial" w:cs="Arial"/>
          <w:b/>
          <w:bCs/>
        </w:rPr>
        <w:t>Hlášení krajského úřadu o vyd</w:t>
      </w:r>
      <w:r w:rsidR="004E0344">
        <w:rPr>
          <w:rFonts w:ascii="Arial" w:hAnsi="Arial" w:cs="Arial"/>
          <w:b/>
          <w:bCs/>
        </w:rPr>
        <w:t>aných</w:t>
      </w:r>
      <w:r w:rsidRPr="00AC303E">
        <w:rPr>
          <w:rFonts w:ascii="Arial" w:hAnsi="Arial" w:cs="Arial"/>
          <w:b/>
          <w:bCs/>
        </w:rPr>
        <w:t xml:space="preserve"> rozhodnutích podle zákona, včetně ohlášených údajů o zařízeních a přidělovaných </w:t>
      </w:r>
      <w:r w:rsidRPr="00757D73">
        <w:rPr>
          <w:rFonts w:ascii="Arial" w:hAnsi="Arial" w:cs="Arial"/>
          <w:b/>
        </w:rPr>
        <w:t>identifikačních</w:t>
      </w:r>
      <w:r w:rsidRPr="00AC303E">
        <w:rPr>
          <w:rFonts w:ascii="Arial" w:hAnsi="Arial" w:cs="Arial"/>
          <w:b/>
          <w:bCs/>
        </w:rPr>
        <w:t xml:space="preserve"> číslech zařízení a hlášení obecního úřadu obce s rozšířenou působností o vydaných rozhodnutích a vyjádřeních podle zákona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ab/>
        <w:t xml:space="preserve">Hlášení obsahuje: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ab/>
        <w:t xml:space="preserve">1) identifikaci ohlašovatele: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a) identifikační číslo krajského úřadu nebo obecního úřadu obce s rozšířenou působností,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b) název úřadu,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c) úplnou a přesnou adresu úřadu,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lastRenderedPageBreak/>
        <w:t>d) jméno a příjmení osoby zpracovávající hlášení, včetně kontaktních údajů (telefon, e-mail),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DE676E" w:rsidRPr="00AC303E" w:rsidRDefault="00DE676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ab/>
        <w:t xml:space="preserve">2) informaci o vydaných a platných rozhodnutích a vyjádřeních obsahující: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a) číslo jednací,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b) věc (předmět řízení),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c) datum žádosti, datum vydání rozhodnutí a datum nabytí právní moci,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d) dobu platnosti, pokud je rozhodnutí vydáno na dobu určitou,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497FA3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e) </w:t>
      </w:r>
      <w:r w:rsidR="00497FA3" w:rsidRPr="00AC303E">
        <w:rPr>
          <w:rFonts w:ascii="Arial" w:hAnsi="Arial" w:cs="Arial"/>
        </w:rPr>
        <w:t>identifikaci účastníků řízení</w:t>
      </w:r>
      <w:r w:rsidR="00497FA3">
        <w:rPr>
          <w:rFonts w:ascii="Arial" w:hAnsi="Arial" w:cs="Arial"/>
          <w:vertAlign w:val="superscript"/>
        </w:rPr>
        <w:t>23)</w:t>
      </w:r>
      <w:r w:rsidR="00497FA3">
        <w:rPr>
          <w:rFonts w:ascii="Arial" w:hAnsi="Arial" w:cs="Arial"/>
        </w:rPr>
        <w:t xml:space="preserve"> </w:t>
      </w:r>
      <w:r w:rsidR="00497FA3" w:rsidRPr="00AC303E">
        <w:rPr>
          <w:rFonts w:ascii="Arial" w:hAnsi="Arial" w:cs="Arial"/>
        </w:rPr>
        <w:t>podle stavu platného v době vydání rozhodnutí zahrnující: identifikační číslo osoby, identifikační číslo základní územní jednotky, obchodní firmu nebo název a sídlo, pokud jde o právnickou osobu, obchodní firmu nebo jméno a příjmení a sídlo, pokud jde o fyzickou osobu oprávněnou k podnikání,</w:t>
      </w:r>
    </w:p>
    <w:p w:rsidR="00497FA3" w:rsidRDefault="00497FA3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676E" w:rsidRPr="00AC303E" w:rsidRDefault="00497FA3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DE676E" w:rsidRPr="00AC303E">
        <w:rPr>
          <w:rFonts w:ascii="Arial" w:hAnsi="Arial" w:cs="Arial"/>
        </w:rPr>
        <w:t>seznam odpadů uvedených v rozhodnutí, vstupujíc</w:t>
      </w:r>
      <w:r w:rsidR="00000A21">
        <w:rPr>
          <w:rFonts w:ascii="Arial" w:hAnsi="Arial" w:cs="Arial"/>
        </w:rPr>
        <w:t>íc</w:t>
      </w:r>
      <w:r w:rsidR="00C718AD">
        <w:rPr>
          <w:rFonts w:ascii="Arial" w:hAnsi="Arial" w:cs="Arial"/>
        </w:rPr>
        <w:t>h</w:t>
      </w:r>
      <w:r w:rsidR="00DE676E" w:rsidRPr="00AC303E">
        <w:rPr>
          <w:rFonts w:ascii="Arial" w:hAnsi="Arial" w:cs="Arial"/>
        </w:rPr>
        <w:t xml:space="preserve"> </w:t>
      </w:r>
      <w:r w:rsidR="00CA1CF1">
        <w:rPr>
          <w:rFonts w:ascii="Arial" w:hAnsi="Arial" w:cs="Arial"/>
        </w:rPr>
        <w:t>a vystupujících z technologie a </w:t>
      </w:r>
      <w:r w:rsidR="00DE676E" w:rsidRPr="00AC303E">
        <w:rPr>
          <w:rFonts w:ascii="Arial" w:hAnsi="Arial" w:cs="Arial"/>
        </w:rPr>
        <w:t>dalších o</w:t>
      </w:r>
      <w:r w:rsidR="00C718AD">
        <w:rPr>
          <w:rFonts w:ascii="Arial" w:hAnsi="Arial" w:cs="Arial"/>
        </w:rPr>
        <w:t>d</w:t>
      </w:r>
      <w:r w:rsidR="00DE676E" w:rsidRPr="00AC303E">
        <w:rPr>
          <w:rFonts w:ascii="Arial" w:hAnsi="Arial" w:cs="Arial"/>
        </w:rPr>
        <w:t>padů, se kterými bude v zařízení nakládáno podle provozního řádu nebo odpady podle § 16 odst. 3 zákona, včetně katalogového čísla odpa</w:t>
      </w:r>
      <w:r w:rsidR="00CA1CF1">
        <w:rPr>
          <w:rFonts w:ascii="Arial" w:hAnsi="Arial" w:cs="Arial"/>
        </w:rPr>
        <w:t>du, skutečné kategorie odpadu a </w:t>
      </w:r>
      <w:r w:rsidR="00DE676E" w:rsidRPr="00AC303E">
        <w:rPr>
          <w:rFonts w:ascii="Arial" w:hAnsi="Arial" w:cs="Arial"/>
        </w:rPr>
        <w:t>název odpadu podle Katalogu odpadů</w:t>
      </w:r>
      <w:r w:rsidR="00DE676E" w:rsidRPr="00AC303E">
        <w:rPr>
          <w:rFonts w:ascii="Arial" w:hAnsi="Arial" w:cs="Arial"/>
          <w:vertAlign w:val="superscript"/>
        </w:rPr>
        <w:t>6)</w:t>
      </w:r>
      <w:r w:rsidR="00DE676E" w:rsidRPr="00AC303E">
        <w:rPr>
          <w:rFonts w:ascii="Arial" w:hAnsi="Arial" w:cs="Arial"/>
        </w:rPr>
        <w:t xml:space="preserve">,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 </w:t>
      </w:r>
    </w:p>
    <w:p w:rsidR="00DE676E" w:rsidRPr="00AC303E" w:rsidRDefault="00497FA3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DE676E" w:rsidRPr="00AC303E">
        <w:rPr>
          <w:rFonts w:ascii="Arial" w:hAnsi="Arial" w:cs="Arial"/>
        </w:rPr>
        <w:t>) název</w:t>
      </w:r>
      <w:r w:rsidR="00784835" w:rsidRPr="00784835">
        <w:rPr>
          <w:rFonts w:ascii="Arial" w:hAnsi="Arial" w:cs="Arial"/>
        </w:rPr>
        <w:t>, kód zařízení pro katalogizaci typů zařízení podle číselníku, který je součástí přenosového datového standardu ministerstva, zveřejněného na portálu veřejné správy. Uvádí se pouze v případě rozhodnutí týkajících se provozování zařízení a ohlašování zařízení</w:t>
      </w:r>
      <w:r w:rsidR="00DE676E" w:rsidRPr="00784835">
        <w:rPr>
          <w:rFonts w:ascii="Arial" w:hAnsi="Arial" w:cs="Arial"/>
        </w:rPr>
        <w:t>,</w:t>
      </w:r>
      <w:r w:rsidR="00DE676E" w:rsidRPr="00AC303E">
        <w:rPr>
          <w:rFonts w:ascii="Arial" w:hAnsi="Arial" w:cs="Arial"/>
        </w:rPr>
        <w:t xml:space="preserve"> 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676E" w:rsidRPr="00AC303E" w:rsidRDefault="00A0532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DE676E" w:rsidRPr="00AC303E">
        <w:rPr>
          <w:rFonts w:ascii="Arial" w:hAnsi="Arial" w:cs="Arial"/>
        </w:rPr>
        <w:t>) roční projektovanou kapacitu zařízení v tunách za rok nebo celkovou projektovanou kapacitu skládky v metrech krychlových,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676E" w:rsidRDefault="00A0532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i)</w:t>
      </w:r>
      <w:r w:rsidR="00DE676E" w:rsidRPr="00AC303E">
        <w:rPr>
          <w:rFonts w:ascii="Arial" w:hAnsi="Arial" w:cs="Arial"/>
        </w:rPr>
        <w:t xml:space="preserve"> další </w:t>
      </w:r>
      <w:r w:rsidR="00DE676E" w:rsidRPr="001E24ED">
        <w:rPr>
          <w:rFonts w:ascii="Arial" w:hAnsi="Arial" w:cs="Arial"/>
        </w:rPr>
        <w:t xml:space="preserve">údaje o kapacitě podle tabulky </w:t>
      </w:r>
      <w:r w:rsidR="008D6324">
        <w:rPr>
          <w:rFonts w:ascii="Arial" w:hAnsi="Arial" w:cs="Arial"/>
        </w:rPr>
        <w:t xml:space="preserve">č. 1 </w:t>
      </w:r>
      <w:r w:rsidR="00DE676E" w:rsidRPr="001E24ED">
        <w:rPr>
          <w:rFonts w:ascii="Arial" w:hAnsi="Arial" w:cs="Arial"/>
        </w:rPr>
        <w:t>přílohy č. 22,</w:t>
      </w:r>
    </w:p>
    <w:p w:rsidR="00497FA3" w:rsidRDefault="00497FA3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676E" w:rsidRPr="001E24ED" w:rsidRDefault="00A05328" w:rsidP="00497FA3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97FA3">
        <w:rPr>
          <w:rFonts w:ascii="Arial" w:hAnsi="Arial" w:cs="Arial"/>
        </w:rPr>
        <w:t>)</w:t>
      </w:r>
      <w:r w:rsidR="00DE676E" w:rsidRPr="001E24ED">
        <w:rPr>
          <w:rFonts w:ascii="Arial" w:hAnsi="Arial" w:cs="Arial"/>
        </w:rPr>
        <w:t xml:space="preserve"> označe</w:t>
      </w:r>
      <w:r w:rsidR="009879C5">
        <w:rPr>
          <w:rFonts w:ascii="Arial" w:hAnsi="Arial" w:cs="Arial"/>
        </w:rPr>
        <w:t>ní ustanovení zákona o odpadech</w:t>
      </w:r>
      <w:r w:rsidR="00DE676E" w:rsidRPr="001E24ED">
        <w:rPr>
          <w:rFonts w:ascii="Arial" w:hAnsi="Arial" w:cs="Arial"/>
        </w:rPr>
        <w:t>, podle kter</w:t>
      </w:r>
      <w:r w:rsidR="00825BDC">
        <w:rPr>
          <w:rFonts w:ascii="Arial" w:hAnsi="Arial" w:cs="Arial"/>
        </w:rPr>
        <w:t>ého</w:t>
      </w:r>
      <w:r w:rsidR="00DE676E" w:rsidRPr="001E24ED">
        <w:rPr>
          <w:rFonts w:ascii="Arial" w:hAnsi="Arial" w:cs="Arial"/>
        </w:rPr>
        <w:t xml:space="preserve"> bylo v řízení rozhodováno, </w:t>
      </w:r>
      <w:r w:rsidR="001E24ED" w:rsidRPr="001E24ED">
        <w:rPr>
          <w:rFonts w:ascii="Arial" w:hAnsi="Arial" w:cs="Arial"/>
          <w:color w:val="000000" w:themeColor="text1"/>
        </w:rPr>
        <w:t>a to podle číselníku, který je součástí</w:t>
      </w:r>
      <w:r w:rsidR="00DE676E" w:rsidRPr="001E24ED">
        <w:rPr>
          <w:rFonts w:ascii="Arial" w:hAnsi="Arial" w:cs="Arial"/>
        </w:rPr>
        <w:t xml:space="preserve"> přenosového datového standardu ministerstva, zveřejněného na portálu veřejné správy,</w:t>
      </w:r>
    </w:p>
    <w:p w:rsidR="00DE676E" w:rsidRPr="001E24ED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676E" w:rsidRDefault="00497FA3" w:rsidP="009879C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879C5">
        <w:rPr>
          <w:rFonts w:ascii="Arial" w:hAnsi="Arial" w:cs="Arial"/>
        </w:rPr>
        <w:t>) r</w:t>
      </w:r>
      <w:r w:rsidR="00DE676E" w:rsidRPr="00926621">
        <w:rPr>
          <w:rFonts w:ascii="Arial" w:hAnsi="Arial" w:cs="Arial"/>
        </w:rPr>
        <w:t xml:space="preserve">ozhodnutí, vyjádření podle zákona a provozní řád zařízení ve </w:t>
      </w:r>
      <w:r w:rsidR="00DE676E" w:rsidRPr="004D5B07">
        <w:rPr>
          <w:rFonts w:ascii="Arial" w:hAnsi="Arial" w:cs="Arial"/>
        </w:rPr>
        <w:t>formátu</w:t>
      </w:r>
      <w:r w:rsidR="00926621" w:rsidRPr="004D5B07">
        <w:rPr>
          <w:rFonts w:ascii="Arial" w:hAnsi="Arial" w:cs="Arial"/>
        </w:rPr>
        <w:t>,</w:t>
      </w:r>
      <w:r w:rsidR="00926621" w:rsidRPr="00926621">
        <w:rPr>
          <w:rFonts w:ascii="Arial" w:hAnsi="Arial" w:cs="Arial"/>
          <w:i/>
        </w:rPr>
        <w:t xml:space="preserve"> </w:t>
      </w:r>
      <w:r w:rsidR="00926621" w:rsidRPr="004D5B07">
        <w:rPr>
          <w:rFonts w:ascii="Arial" w:hAnsi="Arial" w:cs="Arial"/>
        </w:rPr>
        <w:t>který je stanoven v přenosovém datovém standardu</w:t>
      </w:r>
      <w:r w:rsidR="00DE676E" w:rsidRPr="00926621">
        <w:rPr>
          <w:rFonts w:ascii="Arial" w:hAnsi="Arial" w:cs="Arial"/>
        </w:rPr>
        <w:t xml:space="preserve"> ministerstva, zveřejněného na portálu veřejné správy. </w:t>
      </w:r>
      <w:r w:rsidR="006C31EF">
        <w:rPr>
          <w:rFonts w:ascii="Arial" w:hAnsi="Arial" w:cs="Arial"/>
        </w:rPr>
        <w:t xml:space="preserve">V odůvodněných případech, zejména z technických důvodů a ekonomických důvodů, </w:t>
      </w:r>
      <w:r w:rsidR="0028666A">
        <w:rPr>
          <w:rFonts w:ascii="Arial" w:hAnsi="Arial" w:cs="Arial"/>
        </w:rPr>
        <w:t xml:space="preserve">je </w:t>
      </w:r>
      <w:r w:rsidR="006C31EF">
        <w:rPr>
          <w:rFonts w:ascii="Arial" w:hAnsi="Arial" w:cs="Arial"/>
        </w:rPr>
        <w:t>možné upustit od elektronické podoby mapových, obrazových a grafických podkladů, které jsou součástí provozního řádu</w:t>
      </w:r>
      <w:r w:rsidR="009879C5">
        <w:rPr>
          <w:rFonts w:ascii="Arial" w:hAnsi="Arial" w:cs="Arial"/>
        </w:rPr>
        <w:t>,</w:t>
      </w:r>
    </w:p>
    <w:p w:rsidR="009879C5" w:rsidRPr="001E24ED" w:rsidRDefault="009879C5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676E" w:rsidRPr="00AC303E" w:rsidRDefault="00497FA3" w:rsidP="00BB5FA6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879C5">
        <w:rPr>
          <w:rFonts w:ascii="Arial" w:hAnsi="Arial" w:cs="Arial"/>
        </w:rPr>
        <w:t>) ú</w:t>
      </w:r>
      <w:r w:rsidR="00DE676E" w:rsidRPr="001E24ED">
        <w:rPr>
          <w:rFonts w:ascii="Arial" w:hAnsi="Arial" w:cs="Arial"/>
        </w:rPr>
        <w:t>daje z evidence zařízení ke sběru, výkupu, využívání nebo odstraňování odpadů, zařízení podle § 14 odst. 2 a malých zařízení</w:t>
      </w:r>
      <w:r w:rsidR="00DE676E" w:rsidRPr="00AC303E">
        <w:rPr>
          <w:rFonts w:ascii="Arial" w:hAnsi="Arial" w:cs="Arial"/>
        </w:rPr>
        <w:t xml:space="preserve"> podle § 33b odst. 1, kterým krajský úřad přidělil identifikační číslo zařízení, včetně těchto čísel, dále včetně PID u zařízení povolených podle integrovaného povolení podle zákona o integrované prevenci</w:t>
      </w:r>
      <w:r w:rsidR="00DE676E" w:rsidRPr="00AC303E">
        <w:rPr>
          <w:rFonts w:ascii="Arial" w:hAnsi="Arial" w:cs="Arial"/>
          <w:vertAlign w:val="superscript"/>
        </w:rPr>
        <w:t>22)</w:t>
      </w:r>
      <w:r w:rsidR="00DE676E" w:rsidRPr="00AC303E">
        <w:rPr>
          <w:rFonts w:ascii="Arial" w:hAnsi="Arial" w:cs="Arial"/>
        </w:rPr>
        <w:t>, a to v požadovaném rozsahu údajů podle přenosového datového standardu ministerstva, zveřejn</w:t>
      </w:r>
      <w:r w:rsidR="009879C5">
        <w:rPr>
          <w:rFonts w:ascii="Arial" w:hAnsi="Arial" w:cs="Arial"/>
        </w:rPr>
        <w:t>ěného na portálu veřejné správy,</w:t>
      </w:r>
    </w:p>
    <w:p w:rsidR="00DE676E" w:rsidRPr="00AC303E" w:rsidRDefault="00DE676E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E676E" w:rsidRPr="00AC303E" w:rsidRDefault="00497FA3" w:rsidP="000106E0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E676E" w:rsidRPr="00AC303E">
        <w:rPr>
          <w:rFonts w:ascii="Arial" w:hAnsi="Arial" w:cs="Arial"/>
        </w:rPr>
        <w:t xml:space="preserve">) </w:t>
      </w:r>
      <w:r w:rsidR="009879C5">
        <w:rPr>
          <w:rFonts w:ascii="Arial" w:hAnsi="Arial" w:cs="Arial"/>
        </w:rPr>
        <w:t>ú</w:t>
      </w:r>
      <w:r w:rsidR="00DE676E" w:rsidRPr="00AC303E">
        <w:rPr>
          <w:rFonts w:ascii="Arial" w:hAnsi="Arial" w:cs="Arial"/>
        </w:rPr>
        <w:t>daje z evidence ohlášených údajů dle § 23 v požadovaném rozsahu údajů podle přenosového datového standardu ministerstva, zveřejněného na portálu veřejné správy.</w:t>
      </w:r>
    </w:p>
    <w:p w:rsidR="00DE676E" w:rsidRPr="00AC303E" w:rsidRDefault="000106E0" w:rsidP="000106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—————————————————</w:t>
      </w:r>
      <w:r w:rsidR="00DE676E" w:rsidRPr="00AC303E">
        <w:rPr>
          <w:rFonts w:ascii="Arial" w:hAnsi="Arial" w:cs="Arial"/>
        </w:rPr>
        <w:t xml:space="preserve"> </w:t>
      </w:r>
    </w:p>
    <w:p w:rsidR="002A75DD" w:rsidRPr="002A75DD" w:rsidRDefault="002A75DD" w:rsidP="002A75DD">
      <w:pPr>
        <w:jc w:val="both"/>
        <w:rPr>
          <w:rFonts w:ascii="Arial" w:hAnsi="Arial" w:cs="Arial"/>
          <w:sz w:val="18"/>
        </w:rPr>
      </w:pPr>
      <w:r w:rsidRPr="00707B03">
        <w:rPr>
          <w:rFonts w:ascii="Arial" w:hAnsi="Arial" w:cs="Arial"/>
          <w:sz w:val="18"/>
          <w:vertAlign w:val="superscript"/>
        </w:rPr>
        <w:t>23)</w:t>
      </w:r>
      <w:r>
        <w:rPr>
          <w:rFonts w:ascii="Arial" w:hAnsi="Arial" w:cs="Arial"/>
          <w:sz w:val="18"/>
        </w:rPr>
        <w:t xml:space="preserve"> </w:t>
      </w:r>
      <w:r w:rsidRPr="002A75DD">
        <w:rPr>
          <w:rFonts w:ascii="Arial" w:hAnsi="Arial" w:cs="Arial"/>
          <w:sz w:val="18"/>
        </w:rPr>
        <w:t>§ 27 odst. 1 zákona č. 500/2004 Sb., správní řád</w:t>
      </w:r>
      <w:r w:rsidR="00110A35">
        <w:rPr>
          <w:rFonts w:ascii="Arial" w:hAnsi="Arial" w:cs="Arial"/>
          <w:sz w:val="18"/>
        </w:rPr>
        <w:t>, ve znění pozdějších předpisů.“.</w:t>
      </w:r>
    </w:p>
    <w:p w:rsidR="002A75DD" w:rsidRPr="000106E0" w:rsidRDefault="002A75DD" w:rsidP="00AD3276">
      <w:pPr>
        <w:jc w:val="both"/>
        <w:rPr>
          <w:rFonts w:ascii="Arial" w:hAnsi="Arial" w:cs="Arial"/>
          <w:sz w:val="18"/>
        </w:rPr>
      </w:pPr>
    </w:p>
    <w:p w:rsidR="00CC247F" w:rsidRPr="00AC303E" w:rsidRDefault="00921E8D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Příloha č. 26</w:t>
      </w:r>
      <w:r w:rsidR="004F7DF4">
        <w:rPr>
          <w:rFonts w:ascii="Arial" w:hAnsi="Arial" w:cs="Arial"/>
        </w:rPr>
        <w:t xml:space="preserve"> včetně nadpisu</w:t>
      </w:r>
      <w:r w:rsidRPr="00AC303E">
        <w:rPr>
          <w:rFonts w:ascii="Arial" w:hAnsi="Arial" w:cs="Arial"/>
        </w:rPr>
        <w:t xml:space="preserve"> zní:</w:t>
      </w:r>
    </w:p>
    <w:p w:rsidR="004A0B83" w:rsidRPr="00AC303E" w:rsidRDefault="00157EAA" w:rsidP="004A0B8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A0B83" w:rsidRPr="00AC303E">
        <w:rPr>
          <w:rFonts w:ascii="Arial" w:hAnsi="Arial" w:cs="Arial"/>
          <w:b/>
        </w:rPr>
        <w:t>Příloha č. 26 k vyhlášce č. 383/2001 Sb.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684"/>
        <w:gridCol w:w="2277"/>
      </w:tblGrid>
      <w:tr w:rsidR="00921E8D" w:rsidRPr="00AC303E" w:rsidTr="00B00058"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E8D" w:rsidRPr="00AC303E" w:rsidRDefault="00921E8D" w:rsidP="00757D73">
            <w:pPr>
              <w:jc w:val="center"/>
              <w:rPr>
                <w:rFonts w:ascii="Arial" w:hAnsi="Arial" w:cs="Arial"/>
                <w:b/>
                <w:bCs/>
              </w:rPr>
            </w:pPr>
            <w:r w:rsidRPr="00AC303E">
              <w:rPr>
                <w:rFonts w:ascii="Arial" w:hAnsi="Arial" w:cs="Arial"/>
                <w:b/>
              </w:rPr>
              <w:t>Ohlašovací list pro přepravu nebezpečných odpadů po území ČR</w:t>
            </w:r>
          </w:p>
        </w:tc>
      </w:tr>
      <w:tr w:rsidR="00921E8D" w:rsidRPr="00AC303E" w:rsidTr="00B00058">
        <w:trPr>
          <w:trHeight w:val="284"/>
        </w:trPr>
        <w:tc>
          <w:tcPr>
            <w:tcW w:w="4111" w:type="dxa"/>
            <w:gridSpan w:val="2"/>
            <w:tcBorders>
              <w:top w:val="single" w:sz="4" w:space="0" w:color="auto"/>
              <w:bottom w:val="nil"/>
            </w:tcBorders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IČOL: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bottom w:val="nil"/>
            </w:tcBorders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Kyvadlová přeprava:  Ano / Ne</w:t>
            </w:r>
          </w:p>
        </w:tc>
      </w:tr>
      <w:tr w:rsidR="00921E8D" w:rsidRPr="00AC303E" w:rsidTr="00B00058">
        <w:trPr>
          <w:trHeight w:val="284"/>
        </w:trPr>
        <w:tc>
          <w:tcPr>
            <w:tcW w:w="4111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Odesílatel:</w:t>
            </w:r>
          </w:p>
        </w:tc>
        <w:tc>
          <w:tcPr>
            <w:tcW w:w="4961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Příjemce / vykládka:</w:t>
            </w:r>
          </w:p>
        </w:tc>
      </w:tr>
      <w:tr w:rsidR="00921E8D" w:rsidRPr="00AC303E" w:rsidTr="00B00058">
        <w:tc>
          <w:tcPr>
            <w:tcW w:w="1985" w:type="dxa"/>
          </w:tcPr>
          <w:p w:rsidR="00921E8D" w:rsidRPr="00AC303E" w:rsidRDefault="00921E8D" w:rsidP="00275851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IČO                                       </w:t>
            </w:r>
          </w:p>
        </w:tc>
        <w:tc>
          <w:tcPr>
            <w:tcW w:w="2126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IČZ/IČP                                       </w:t>
            </w:r>
          </w:p>
        </w:tc>
        <w:tc>
          <w:tcPr>
            <w:tcW w:w="2684" w:type="dxa"/>
          </w:tcPr>
          <w:p w:rsidR="00921E8D" w:rsidRPr="00AC303E" w:rsidRDefault="00921E8D" w:rsidP="00275851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IČO                                         </w:t>
            </w:r>
          </w:p>
        </w:tc>
        <w:tc>
          <w:tcPr>
            <w:tcW w:w="227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IČZ/IČP</w:t>
            </w:r>
          </w:p>
        </w:tc>
      </w:tr>
      <w:tr w:rsidR="00921E8D" w:rsidRPr="00AC303E" w:rsidTr="00B00058">
        <w:tc>
          <w:tcPr>
            <w:tcW w:w="4111" w:type="dxa"/>
            <w:gridSpan w:val="2"/>
          </w:tcPr>
          <w:p w:rsidR="00921E8D" w:rsidRPr="0012323B" w:rsidRDefault="0012323B" w:rsidP="0012323B">
            <w:pPr>
              <w:spacing w:after="0"/>
              <w:ind w:left="180"/>
              <w:rPr>
                <w:rFonts w:ascii="Arial" w:hAnsi="Arial" w:cs="Arial"/>
              </w:rPr>
            </w:pPr>
            <w:r w:rsidRPr="0012323B">
              <w:rPr>
                <w:rFonts w:ascii="Arial" w:hAnsi="Arial" w:cs="Arial"/>
                <w:bCs/>
              </w:rPr>
              <w:t>Obchodní</w:t>
            </w:r>
            <w:r w:rsidRPr="00AC303E">
              <w:rPr>
                <w:rFonts w:ascii="Arial" w:hAnsi="Arial" w:cs="Arial"/>
              </w:rPr>
              <w:t xml:space="preserve"> firma</w:t>
            </w:r>
            <w:r>
              <w:rPr>
                <w:rFonts w:ascii="Arial" w:hAnsi="Arial" w:cs="Arial"/>
              </w:rPr>
              <w:t>/název/jméno a příjmení</w:t>
            </w:r>
          </w:p>
        </w:tc>
        <w:tc>
          <w:tcPr>
            <w:tcW w:w="4961" w:type="dxa"/>
            <w:gridSpan w:val="2"/>
          </w:tcPr>
          <w:p w:rsidR="00921E8D" w:rsidRPr="00AC303E" w:rsidRDefault="0012323B" w:rsidP="0012323B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</w:rPr>
              <w:t>Obchodní firma</w:t>
            </w:r>
            <w:r>
              <w:rPr>
                <w:rFonts w:ascii="Arial" w:hAnsi="Arial" w:cs="Arial"/>
              </w:rPr>
              <w:t>/název/jméno a příjmení</w:t>
            </w:r>
          </w:p>
        </w:tc>
      </w:tr>
      <w:tr w:rsidR="00921E8D" w:rsidRPr="00AC303E" w:rsidTr="00B00058">
        <w:tc>
          <w:tcPr>
            <w:tcW w:w="4111" w:type="dxa"/>
            <w:gridSpan w:val="2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Ulice, č.p., </w:t>
            </w:r>
            <w:proofErr w:type="spellStart"/>
            <w:r w:rsidRPr="00AC303E">
              <w:rPr>
                <w:rFonts w:ascii="Arial" w:hAnsi="Arial" w:cs="Arial"/>
                <w:bCs/>
              </w:rPr>
              <w:t>č.o</w:t>
            </w:r>
            <w:proofErr w:type="spellEnd"/>
            <w:r w:rsidRPr="00AC303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961" w:type="dxa"/>
            <w:gridSpan w:val="2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Ulice, č.p., </w:t>
            </w:r>
            <w:proofErr w:type="spellStart"/>
            <w:r w:rsidRPr="00AC303E">
              <w:rPr>
                <w:rFonts w:ascii="Arial" w:hAnsi="Arial" w:cs="Arial"/>
                <w:bCs/>
              </w:rPr>
              <w:t>č.o</w:t>
            </w:r>
            <w:proofErr w:type="spellEnd"/>
            <w:r w:rsidRPr="00AC303E">
              <w:rPr>
                <w:rFonts w:ascii="Arial" w:hAnsi="Arial" w:cs="Arial"/>
                <w:bCs/>
              </w:rPr>
              <w:t>.</w:t>
            </w:r>
          </w:p>
        </w:tc>
      </w:tr>
      <w:tr w:rsidR="00921E8D" w:rsidRPr="00AC303E" w:rsidTr="00B00058">
        <w:tc>
          <w:tcPr>
            <w:tcW w:w="4111" w:type="dxa"/>
            <w:gridSpan w:val="2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Obec, PSČ</w:t>
            </w:r>
          </w:p>
        </w:tc>
        <w:tc>
          <w:tcPr>
            <w:tcW w:w="4961" w:type="dxa"/>
            <w:gridSpan w:val="2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Obec, PSČ</w:t>
            </w:r>
          </w:p>
        </w:tc>
      </w:tr>
      <w:tr w:rsidR="00921E8D" w:rsidRPr="00AC303E" w:rsidTr="00B00058">
        <w:tc>
          <w:tcPr>
            <w:tcW w:w="4111" w:type="dxa"/>
            <w:gridSpan w:val="2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IČZÚJ</w:t>
            </w:r>
          </w:p>
        </w:tc>
        <w:tc>
          <w:tcPr>
            <w:tcW w:w="4961" w:type="dxa"/>
            <w:gridSpan w:val="2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IČZÚJ</w:t>
            </w:r>
          </w:p>
        </w:tc>
      </w:tr>
      <w:tr w:rsidR="00921E8D" w:rsidRPr="00AC303E" w:rsidTr="00B00058">
        <w:tc>
          <w:tcPr>
            <w:tcW w:w="4111" w:type="dxa"/>
            <w:gridSpan w:val="2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4961" w:type="dxa"/>
            <w:gridSpan w:val="2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Telefon</w:t>
            </w:r>
          </w:p>
        </w:tc>
      </w:tr>
      <w:tr w:rsidR="00921E8D" w:rsidRPr="00AC303E" w:rsidTr="00B00058">
        <w:tc>
          <w:tcPr>
            <w:tcW w:w="4111" w:type="dxa"/>
            <w:gridSpan w:val="2"/>
          </w:tcPr>
          <w:p w:rsidR="00921E8D" w:rsidRPr="00AC303E" w:rsidRDefault="00921E8D" w:rsidP="00BB5FA6">
            <w:pPr>
              <w:spacing w:after="0"/>
              <w:ind w:left="180" w:hanging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Připojené doklady:</w:t>
            </w:r>
          </w:p>
        </w:tc>
        <w:tc>
          <w:tcPr>
            <w:tcW w:w="4961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21E8D" w:rsidRPr="00AC303E" w:rsidTr="00B00058">
        <w:tc>
          <w:tcPr>
            <w:tcW w:w="9072" w:type="dxa"/>
            <w:gridSpan w:val="4"/>
          </w:tcPr>
          <w:p w:rsidR="00921E8D" w:rsidRPr="00AC303E" w:rsidRDefault="00921E8D" w:rsidP="00BB5FA6">
            <w:pPr>
              <w:spacing w:after="0"/>
              <w:ind w:left="212"/>
              <w:jc w:val="both"/>
              <w:rPr>
                <w:rFonts w:ascii="Arial" w:hAnsi="Arial" w:cs="Arial"/>
                <w:bCs/>
              </w:rPr>
            </w:pPr>
          </w:p>
        </w:tc>
      </w:tr>
      <w:tr w:rsidR="00921E8D" w:rsidRPr="00AC303E" w:rsidTr="00B00058">
        <w:tc>
          <w:tcPr>
            <w:tcW w:w="9072" w:type="dxa"/>
            <w:gridSpan w:val="4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21E8D" w:rsidRPr="00AC303E" w:rsidRDefault="00921E8D" w:rsidP="00BB5FA6">
      <w:pPr>
        <w:spacing w:after="0"/>
        <w:jc w:val="both"/>
        <w:rPr>
          <w:rFonts w:ascii="Arial" w:hAnsi="Arial" w:cs="Arial"/>
          <w:bCs/>
        </w:rPr>
      </w:pPr>
    </w:p>
    <w:tbl>
      <w:tblPr>
        <w:tblpPr w:leftFromText="141" w:rightFromText="141" w:vertAnchor="text" w:tblpX="68" w:tblpY="1"/>
        <w:tblOverlap w:val="never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"/>
        <w:gridCol w:w="1981"/>
        <w:gridCol w:w="1559"/>
        <w:gridCol w:w="2453"/>
        <w:gridCol w:w="1569"/>
        <w:gridCol w:w="857"/>
      </w:tblGrid>
      <w:tr w:rsidR="00921E8D" w:rsidRPr="00AC303E" w:rsidTr="00B00058">
        <w:trPr>
          <w:trHeight w:val="284"/>
        </w:trPr>
        <w:tc>
          <w:tcPr>
            <w:tcW w:w="9060" w:type="dxa"/>
            <w:gridSpan w:val="6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Nakládka nebezpečného odpadu</w:t>
            </w:r>
          </w:p>
        </w:tc>
      </w:tr>
      <w:tr w:rsidR="00921E8D" w:rsidRPr="00AC303E" w:rsidTr="00B00058">
        <w:trPr>
          <w:trHeight w:val="284"/>
        </w:trPr>
        <w:tc>
          <w:tcPr>
            <w:tcW w:w="4181" w:type="dxa"/>
            <w:gridSpan w:val="3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Místo nakládky:</w:t>
            </w:r>
          </w:p>
        </w:tc>
        <w:tc>
          <w:tcPr>
            <w:tcW w:w="4879" w:type="dxa"/>
            <w:gridSpan w:val="3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Pořadové číslo místa nakládky:</w:t>
            </w:r>
          </w:p>
        </w:tc>
      </w:tr>
      <w:tr w:rsidR="00921E8D" w:rsidRPr="00AC303E" w:rsidTr="00B00058">
        <w:trPr>
          <w:trHeight w:val="120"/>
        </w:trPr>
        <w:tc>
          <w:tcPr>
            <w:tcW w:w="4181" w:type="dxa"/>
            <w:gridSpan w:val="3"/>
          </w:tcPr>
          <w:p w:rsidR="00921E8D" w:rsidRPr="00AC303E" w:rsidRDefault="00921E8D" w:rsidP="00275851">
            <w:pPr>
              <w:spacing w:after="0"/>
              <w:ind w:left="212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  <w:lang w:val="en-US"/>
              </w:rPr>
              <w:t>I</w:t>
            </w:r>
            <w:r w:rsidRPr="00AC303E">
              <w:rPr>
                <w:rFonts w:ascii="Arial" w:hAnsi="Arial" w:cs="Arial"/>
                <w:bCs/>
              </w:rPr>
              <w:t>ČO</w:t>
            </w:r>
          </w:p>
        </w:tc>
        <w:tc>
          <w:tcPr>
            <w:tcW w:w="4879" w:type="dxa"/>
            <w:gridSpan w:val="3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IČZ/IČP</w:t>
            </w:r>
          </w:p>
        </w:tc>
      </w:tr>
      <w:tr w:rsidR="00921E8D" w:rsidRPr="00AC303E" w:rsidTr="00B00058">
        <w:trPr>
          <w:trHeight w:val="180"/>
        </w:trPr>
        <w:tc>
          <w:tcPr>
            <w:tcW w:w="9060" w:type="dxa"/>
            <w:gridSpan w:val="6"/>
          </w:tcPr>
          <w:p w:rsidR="00921E8D" w:rsidRPr="00AC303E" w:rsidRDefault="0012323B" w:rsidP="0012323B">
            <w:pPr>
              <w:spacing w:after="0"/>
              <w:ind w:left="212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</w:rPr>
              <w:t>Obchodní firma</w:t>
            </w:r>
            <w:r>
              <w:rPr>
                <w:rFonts w:ascii="Arial" w:hAnsi="Arial" w:cs="Arial"/>
              </w:rPr>
              <w:t>/název/jméno a příjmení</w:t>
            </w:r>
          </w:p>
        </w:tc>
      </w:tr>
      <w:tr w:rsidR="00921E8D" w:rsidRPr="00AC303E" w:rsidTr="00B00058">
        <w:trPr>
          <w:trHeight w:val="226"/>
        </w:trPr>
        <w:tc>
          <w:tcPr>
            <w:tcW w:w="9060" w:type="dxa"/>
            <w:gridSpan w:val="6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  Ulice, č.p., </w:t>
            </w:r>
            <w:proofErr w:type="spellStart"/>
            <w:r w:rsidRPr="00AC303E">
              <w:rPr>
                <w:rFonts w:ascii="Arial" w:hAnsi="Arial" w:cs="Arial"/>
                <w:bCs/>
              </w:rPr>
              <w:t>č.o</w:t>
            </w:r>
            <w:proofErr w:type="spellEnd"/>
            <w:r w:rsidRPr="00AC303E">
              <w:rPr>
                <w:rFonts w:ascii="Arial" w:hAnsi="Arial" w:cs="Arial"/>
                <w:bCs/>
              </w:rPr>
              <w:t>.</w:t>
            </w:r>
          </w:p>
        </w:tc>
      </w:tr>
      <w:tr w:rsidR="00921E8D" w:rsidRPr="00AC303E" w:rsidTr="00B00058">
        <w:trPr>
          <w:trHeight w:val="71"/>
        </w:trPr>
        <w:tc>
          <w:tcPr>
            <w:tcW w:w="9060" w:type="dxa"/>
            <w:gridSpan w:val="6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Obec, PSČ</w:t>
            </w:r>
          </w:p>
        </w:tc>
      </w:tr>
      <w:tr w:rsidR="00921E8D" w:rsidRPr="00AC303E" w:rsidTr="00B00058">
        <w:trPr>
          <w:trHeight w:val="71"/>
        </w:trPr>
        <w:tc>
          <w:tcPr>
            <w:tcW w:w="9060" w:type="dxa"/>
            <w:gridSpan w:val="6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IČZÚJ</w:t>
            </w:r>
          </w:p>
        </w:tc>
      </w:tr>
      <w:tr w:rsidR="00921E8D" w:rsidRPr="00AC303E" w:rsidTr="00B00058">
        <w:trPr>
          <w:trHeight w:val="244"/>
        </w:trPr>
        <w:tc>
          <w:tcPr>
            <w:tcW w:w="64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98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4012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569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5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5.</w:t>
            </w:r>
          </w:p>
        </w:tc>
      </w:tr>
      <w:tr w:rsidR="00921E8D" w:rsidRPr="00AC303E" w:rsidTr="00B00058">
        <w:trPr>
          <w:trHeight w:val="754"/>
        </w:trPr>
        <w:tc>
          <w:tcPr>
            <w:tcW w:w="64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C303E">
              <w:rPr>
                <w:rFonts w:ascii="Arial" w:hAnsi="Arial" w:cs="Arial"/>
                <w:bCs/>
              </w:rPr>
              <w:t>Poř</w:t>
            </w:r>
            <w:proofErr w:type="spellEnd"/>
            <w:r w:rsidRPr="00AC303E">
              <w:rPr>
                <w:rFonts w:ascii="Arial" w:hAnsi="Arial" w:cs="Arial"/>
                <w:bCs/>
              </w:rPr>
              <w:t xml:space="preserve">. č. </w:t>
            </w:r>
          </w:p>
        </w:tc>
        <w:tc>
          <w:tcPr>
            <w:tcW w:w="198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Katalogové číslo nebezpečného odpadu podle</w:t>
            </w:r>
          </w:p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Katalogu odpadů </w:t>
            </w:r>
          </w:p>
        </w:tc>
        <w:tc>
          <w:tcPr>
            <w:tcW w:w="4012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Název nebezpečného odpadu </w:t>
            </w:r>
          </w:p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podle Katalogu odpadů</w:t>
            </w:r>
          </w:p>
        </w:tc>
        <w:tc>
          <w:tcPr>
            <w:tcW w:w="1569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Množství (t)</w:t>
            </w:r>
          </w:p>
        </w:tc>
        <w:tc>
          <w:tcPr>
            <w:tcW w:w="85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Počet kusů</w:t>
            </w:r>
          </w:p>
        </w:tc>
      </w:tr>
      <w:tr w:rsidR="00921E8D" w:rsidRPr="00AC303E" w:rsidTr="00B00058">
        <w:trPr>
          <w:trHeight w:val="244"/>
        </w:trPr>
        <w:tc>
          <w:tcPr>
            <w:tcW w:w="64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12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21E8D" w:rsidRPr="00AC303E" w:rsidTr="00B00058">
        <w:trPr>
          <w:trHeight w:val="255"/>
        </w:trPr>
        <w:tc>
          <w:tcPr>
            <w:tcW w:w="64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12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21E8D" w:rsidRPr="00AC303E" w:rsidTr="00B00058">
        <w:trPr>
          <w:trHeight w:val="244"/>
        </w:trPr>
        <w:tc>
          <w:tcPr>
            <w:tcW w:w="64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12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21E8D" w:rsidRPr="00AC303E" w:rsidTr="00B00058">
        <w:trPr>
          <w:trHeight w:val="255"/>
        </w:trPr>
        <w:tc>
          <w:tcPr>
            <w:tcW w:w="64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12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21E8D" w:rsidRPr="00AC303E" w:rsidTr="00B00058">
        <w:trPr>
          <w:trHeight w:val="244"/>
        </w:trPr>
        <w:tc>
          <w:tcPr>
            <w:tcW w:w="64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12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21E8D" w:rsidRPr="00AC303E" w:rsidTr="00B00058">
        <w:trPr>
          <w:trHeight w:val="244"/>
        </w:trPr>
        <w:tc>
          <w:tcPr>
            <w:tcW w:w="64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12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21E8D" w:rsidRPr="00AC303E" w:rsidTr="00B00058">
        <w:trPr>
          <w:trHeight w:val="255"/>
        </w:trPr>
        <w:tc>
          <w:tcPr>
            <w:tcW w:w="64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12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21E8D" w:rsidRPr="00AC303E" w:rsidTr="00B00058">
        <w:trPr>
          <w:trHeight w:val="244"/>
        </w:trPr>
        <w:tc>
          <w:tcPr>
            <w:tcW w:w="64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1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012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569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5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21E8D" w:rsidRPr="00AC303E" w:rsidRDefault="00921E8D" w:rsidP="00BB5FA6">
      <w:pPr>
        <w:spacing w:after="0"/>
        <w:jc w:val="both"/>
        <w:rPr>
          <w:rFonts w:ascii="Arial" w:hAnsi="Arial" w:cs="Arial"/>
          <w:bCs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677"/>
      </w:tblGrid>
      <w:tr w:rsidR="00921E8D" w:rsidRPr="00AC303E" w:rsidTr="00B00058">
        <w:trPr>
          <w:trHeight w:val="284"/>
        </w:trPr>
        <w:tc>
          <w:tcPr>
            <w:tcW w:w="9072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lastRenderedPageBreak/>
              <w:t>Dopravce nebezpečného odpadu</w:t>
            </w:r>
          </w:p>
        </w:tc>
      </w:tr>
      <w:tr w:rsidR="00921E8D" w:rsidRPr="00AC303E" w:rsidTr="00B00058">
        <w:trPr>
          <w:trHeight w:val="284"/>
        </w:trPr>
        <w:tc>
          <w:tcPr>
            <w:tcW w:w="4395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Dopravce:</w:t>
            </w:r>
          </w:p>
        </w:tc>
        <w:tc>
          <w:tcPr>
            <w:tcW w:w="467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Pořadové číslo dopravce: </w:t>
            </w:r>
          </w:p>
        </w:tc>
      </w:tr>
      <w:tr w:rsidR="00921E8D" w:rsidRPr="00AC303E" w:rsidTr="00B00058">
        <w:tc>
          <w:tcPr>
            <w:tcW w:w="4395" w:type="dxa"/>
          </w:tcPr>
          <w:p w:rsidR="00921E8D" w:rsidRPr="00AC303E" w:rsidRDefault="00921E8D" w:rsidP="00275851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IČO                                         </w:t>
            </w:r>
          </w:p>
        </w:tc>
        <w:tc>
          <w:tcPr>
            <w:tcW w:w="4677" w:type="dxa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Registrační číslo návěsu </w:t>
            </w:r>
          </w:p>
        </w:tc>
      </w:tr>
      <w:tr w:rsidR="00921E8D" w:rsidRPr="00AC303E" w:rsidTr="00B00058">
        <w:tc>
          <w:tcPr>
            <w:tcW w:w="4395" w:type="dxa"/>
          </w:tcPr>
          <w:p w:rsidR="00921E8D" w:rsidRPr="00AC303E" w:rsidRDefault="0012323B" w:rsidP="00FB46E5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</w:rPr>
              <w:t>Obchodní firma</w:t>
            </w:r>
            <w:r>
              <w:rPr>
                <w:rFonts w:ascii="Arial" w:hAnsi="Arial" w:cs="Arial"/>
              </w:rPr>
              <w:t>/název/jméno a příjmení</w:t>
            </w:r>
          </w:p>
        </w:tc>
        <w:tc>
          <w:tcPr>
            <w:tcW w:w="4677" w:type="dxa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Registrační značka přívěsu   </w:t>
            </w:r>
          </w:p>
        </w:tc>
      </w:tr>
      <w:tr w:rsidR="00921E8D" w:rsidRPr="00AC303E" w:rsidTr="00B00058">
        <w:tc>
          <w:tcPr>
            <w:tcW w:w="4395" w:type="dxa"/>
          </w:tcPr>
          <w:p w:rsidR="00921E8D" w:rsidRPr="00AC303E" w:rsidRDefault="00921E8D" w:rsidP="00BB5FA6">
            <w:pPr>
              <w:spacing w:after="0"/>
              <w:ind w:left="18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Ulice, č.p., </w:t>
            </w:r>
            <w:proofErr w:type="spellStart"/>
            <w:r w:rsidRPr="00AC303E">
              <w:rPr>
                <w:rFonts w:ascii="Arial" w:hAnsi="Arial" w:cs="Arial"/>
                <w:bCs/>
              </w:rPr>
              <w:t>č.o</w:t>
            </w:r>
            <w:proofErr w:type="spellEnd"/>
            <w:r w:rsidRPr="00AC303E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4677" w:type="dxa"/>
          </w:tcPr>
          <w:p w:rsidR="00921E8D" w:rsidRPr="00AC303E" w:rsidRDefault="00921E8D" w:rsidP="00FC6829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 Číslo želez. vagónu</w:t>
            </w:r>
          </w:p>
        </w:tc>
      </w:tr>
      <w:tr w:rsidR="00921E8D" w:rsidRPr="00AC303E" w:rsidTr="00B00058">
        <w:tc>
          <w:tcPr>
            <w:tcW w:w="4395" w:type="dxa"/>
          </w:tcPr>
          <w:p w:rsidR="00921E8D" w:rsidRPr="00AC303E" w:rsidRDefault="00921E8D" w:rsidP="00BB5FA6">
            <w:pPr>
              <w:spacing w:after="0"/>
              <w:ind w:left="71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Obec, PSČ</w:t>
            </w:r>
          </w:p>
        </w:tc>
        <w:tc>
          <w:tcPr>
            <w:tcW w:w="4677" w:type="dxa"/>
          </w:tcPr>
          <w:p w:rsidR="00921E8D" w:rsidRPr="00AC303E" w:rsidRDefault="00921E8D" w:rsidP="00FC6829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 Číslo vodní, letecké zásilky                                         </w:t>
            </w:r>
          </w:p>
        </w:tc>
      </w:tr>
      <w:tr w:rsidR="00921E8D" w:rsidRPr="00AC303E" w:rsidTr="00B00058">
        <w:tc>
          <w:tcPr>
            <w:tcW w:w="4395" w:type="dxa"/>
          </w:tcPr>
          <w:p w:rsidR="00921E8D" w:rsidRPr="00AC303E" w:rsidRDefault="00921E8D" w:rsidP="00BB5FA6">
            <w:pPr>
              <w:spacing w:after="0"/>
              <w:ind w:left="71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IČZÚJ</w:t>
            </w:r>
          </w:p>
        </w:tc>
        <w:tc>
          <w:tcPr>
            <w:tcW w:w="4677" w:type="dxa"/>
            <w:vMerge w:val="restart"/>
          </w:tcPr>
          <w:p w:rsidR="00921E8D" w:rsidRPr="00AC303E" w:rsidRDefault="00921E8D" w:rsidP="00FC6829">
            <w:pPr>
              <w:spacing w:after="0"/>
              <w:jc w:val="both"/>
              <w:rPr>
                <w:rFonts w:ascii="Arial" w:hAnsi="Arial" w:cs="Arial"/>
                <w:bCs/>
                <w:highlight w:val="yellow"/>
              </w:rPr>
            </w:pPr>
            <w:r w:rsidRPr="00AC303E">
              <w:rPr>
                <w:rFonts w:ascii="Arial" w:hAnsi="Arial" w:cs="Arial"/>
                <w:bCs/>
              </w:rPr>
              <w:t xml:space="preserve">   Razítko a podpis:</w:t>
            </w:r>
          </w:p>
        </w:tc>
      </w:tr>
      <w:tr w:rsidR="00921E8D" w:rsidRPr="00AC303E" w:rsidTr="00B00058">
        <w:tc>
          <w:tcPr>
            <w:tcW w:w="4395" w:type="dxa"/>
          </w:tcPr>
          <w:p w:rsidR="00921E8D" w:rsidRPr="00AC303E" w:rsidRDefault="00921E8D" w:rsidP="00BB5FA6">
            <w:pPr>
              <w:spacing w:after="0"/>
              <w:ind w:left="71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Telefon</w:t>
            </w:r>
          </w:p>
        </w:tc>
        <w:tc>
          <w:tcPr>
            <w:tcW w:w="4677" w:type="dxa"/>
            <w:vMerge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21E8D" w:rsidRPr="00AC303E" w:rsidTr="00B00058">
        <w:trPr>
          <w:trHeight w:val="104"/>
        </w:trPr>
        <w:tc>
          <w:tcPr>
            <w:tcW w:w="4395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 Kód druhu dopravy</w:t>
            </w:r>
            <w:r w:rsidRPr="00AC303E">
              <w:rPr>
                <w:rFonts w:ascii="Arial" w:hAnsi="Arial" w:cs="Arial"/>
                <w:bCs/>
                <w:vertAlign w:val="superscript"/>
              </w:rPr>
              <w:t>*)</w:t>
            </w:r>
          </w:p>
        </w:tc>
        <w:tc>
          <w:tcPr>
            <w:tcW w:w="4677" w:type="dxa"/>
            <w:vMerge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921E8D" w:rsidRPr="00AC303E" w:rsidTr="00B00058">
        <w:trPr>
          <w:trHeight w:val="102"/>
        </w:trPr>
        <w:tc>
          <w:tcPr>
            <w:tcW w:w="4395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 Registrační značka taž. vozu</w:t>
            </w:r>
          </w:p>
        </w:tc>
        <w:tc>
          <w:tcPr>
            <w:tcW w:w="4677" w:type="dxa"/>
            <w:vMerge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21E8D" w:rsidRPr="00AC303E" w:rsidRDefault="00921E8D" w:rsidP="00BB5FA6">
      <w:pPr>
        <w:spacing w:after="0"/>
        <w:jc w:val="both"/>
        <w:rPr>
          <w:rFonts w:ascii="Arial" w:hAnsi="Arial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2198"/>
        <w:gridCol w:w="2338"/>
        <w:gridCol w:w="2339"/>
      </w:tblGrid>
      <w:tr w:rsidR="00921E8D" w:rsidRPr="00AC303E" w:rsidTr="00B00058">
        <w:trPr>
          <w:trHeight w:val="284"/>
        </w:trPr>
        <w:tc>
          <w:tcPr>
            <w:tcW w:w="4395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Náklad předán dopravci:</w:t>
            </w:r>
          </w:p>
        </w:tc>
        <w:tc>
          <w:tcPr>
            <w:tcW w:w="4677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Náklad předán příjemci:</w:t>
            </w:r>
          </w:p>
        </w:tc>
      </w:tr>
      <w:tr w:rsidR="00921E8D" w:rsidRPr="00AC303E" w:rsidTr="00B00058">
        <w:trPr>
          <w:trHeight w:val="284"/>
        </w:trPr>
        <w:tc>
          <w:tcPr>
            <w:tcW w:w="2197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  Datum </w:t>
            </w:r>
          </w:p>
        </w:tc>
        <w:tc>
          <w:tcPr>
            <w:tcW w:w="2198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Čas</w:t>
            </w:r>
          </w:p>
        </w:tc>
        <w:tc>
          <w:tcPr>
            <w:tcW w:w="2338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  Datum</w:t>
            </w:r>
          </w:p>
        </w:tc>
        <w:tc>
          <w:tcPr>
            <w:tcW w:w="2339" w:type="dxa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Čas</w:t>
            </w:r>
          </w:p>
        </w:tc>
      </w:tr>
      <w:tr w:rsidR="00921E8D" w:rsidRPr="00AC303E" w:rsidTr="00B00058">
        <w:trPr>
          <w:trHeight w:val="801"/>
        </w:trPr>
        <w:tc>
          <w:tcPr>
            <w:tcW w:w="4395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  Odesílatel:</w:t>
            </w:r>
          </w:p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  Razítko a podpis:</w:t>
            </w:r>
          </w:p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gridSpan w:val="2"/>
          </w:tcPr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  Příjemce:</w:t>
            </w:r>
          </w:p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    Razítko a podpis:</w:t>
            </w:r>
          </w:p>
          <w:p w:rsidR="00921E8D" w:rsidRPr="00AC303E" w:rsidRDefault="00921E8D" w:rsidP="00BB5FA6">
            <w:pPr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921E8D" w:rsidRPr="00AC303E" w:rsidRDefault="00921E8D" w:rsidP="00BB5FA6">
      <w:pPr>
        <w:spacing w:after="0"/>
        <w:jc w:val="both"/>
        <w:rPr>
          <w:rFonts w:ascii="Arial" w:hAnsi="Arial" w:cs="Arial"/>
          <w:bCs/>
        </w:rPr>
      </w:pPr>
      <w:r w:rsidRPr="00AC303E">
        <w:rPr>
          <w:rFonts w:ascii="Arial" w:hAnsi="Arial" w:cs="Arial"/>
          <w:bCs/>
          <w:vertAlign w:val="superscript"/>
        </w:rPr>
        <w:t>*)</w:t>
      </w:r>
      <w:r w:rsidRPr="00AC303E">
        <w:rPr>
          <w:rFonts w:ascii="Arial" w:hAnsi="Arial" w:cs="Arial"/>
          <w:bCs/>
        </w:rPr>
        <w:t xml:space="preserve"> 1 – silniční, 2 – železniční, 3 – vodní, 4 – letecká, 5 – kombinovaná</w:t>
      </w:r>
    </w:p>
    <w:p w:rsidR="00921E8D" w:rsidRPr="00AC303E" w:rsidRDefault="00921E8D" w:rsidP="00BB5FA6">
      <w:pPr>
        <w:spacing w:after="120"/>
        <w:jc w:val="both"/>
        <w:rPr>
          <w:rFonts w:ascii="Arial" w:hAnsi="Arial" w:cs="Arial"/>
        </w:rPr>
      </w:pPr>
    </w:p>
    <w:p w:rsidR="00921E8D" w:rsidRPr="007E1EE6" w:rsidRDefault="00921E8D" w:rsidP="007E1EE6">
      <w:pPr>
        <w:jc w:val="both"/>
        <w:rPr>
          <w:rFonts w:ascii="Arial" w:hAnsi="Arial" w:cs="Arial"/>
          <w:b/>
        </w:rPr>
      </w:pPr>
      <w:r w:rsidRPr="007E1EE6">
        <w:rPr>
          <w:rFonts w:ascii="Arial" w:hAnsi="Arial" w:cs="Arial"/>
          <w:b/>
        </w:rPr>
        <w:t>Způsob vyplňování Ohlašovacího listu</w:t>
      </w:r>
    </w:p>
    <w:p w:rsidR="00921E8D" w:rsidRPr="007E1EE6" w:rsidRDefault="00921E8D" w:rsidP="00BB5FA6">
      <w:pPr>
        <w:spacing w:after="60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IČOL</w:t>
      </w:r>
      <w:r w:rsidRPr="007E1EE6">
        <w:rPr>
          <w:rFonts w:ascii="Arial" w:hAnsi="Arial" w:cs="Arial"/>
        </w:rPr>
        <w:t xml:space="preserve"> – Identifikační číslo ohlašovacího listu pro přepravu nebezpečných odpadů po území ČR, které k ohlášené přepravě automaticky přiřazuje I</w:t>
      </w:r>
      <w:r w:rsidRPr="00AC303E">
        <w:rPr>
          <w:rFonts w:ascii="Arial" w:hAnsi="Arial" w:cs="Arial"/>
        </w:rPr>
        <w:t>ntegrovaný systém plnění ohlašovacích povinností v oblasti životního prostředí</w:t>
      </w:r>
      <w:r w:rsidRPr="007E1EE6">
        <w:rPr>
          <w:rFonts w:ascii="Arial" w:hAnsi="Arial" w:cs="Arial"/>
        </w:rPr>
        <w:t>.</w:t>
      </w:r>
    </w:p>
    <w:p w:rsidR="00921E8D" w:rsidRPr="00AC303E" w:rsidRDefault="00921E8D" w:rsidP="00BB5FA6">
      <w:pPr>
        <w:spacing w:after="60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Kyvadlová přeprava</w:t>
      </w:r>
      <w:r w:rsidRPr="007E1EE6">
        <w:rPr>
          <w:rFonts w:ascii="Arial" w:hAnsi="Arial" w:cs="Arial"/>
        </w:rPr>
        <w:t xml:space="preserve"> – Ano se uvede v případě, že se jedná o přepravu dle § 25 odst. 2.</w:t>
      </w:r>
    </w:p>
    <w:p w:rsidR="00921E8D" w:rsidRPr="00AC303E" w:rsidRDefault="00921E8D" w:rsidP="00BB5FA6">
      <w:pPr>
        <w:spacing w:after="60"/>
        <w:jc w:val="both"/>
        <w:rPr>
          <w:rFonts w:ascii="Arial" w:hAnsi="Arial" w:cs="Arial"/>
          <w:bCs/>
        </w:rPr>
      </w:pPr>
      <w:r w:rsidRPr="007E1EE6">
        <w:rPr>
          <w:rFonts w:ascii="Arial" w:hAnsi="Arial" w:cs="Arial"/>
          <w:u w:val="single"/>
        </w:rPr>
        <w:t>Odesílatel</w:t>
      </w:r>
      <w:r w:rsidRPr="007E1EE6">
        <w:rPr>
          <w:rFonts w:ascii="Arial" w:hAnsi="Arial" w:cs="Arial"/>
        </w:rPr>
        <w:t xml:space="preserve"> – odesílatelem je původce odpadů ve smyslu § 4 zákona, nebo oprávněná osoba ve smyslu § 4 zákona, která</w:t>
      </w:r>
      <w:r w:rsidRPr="00AC303E">
        <w:rPr>
          <w:rFonts w:ascii="Arial" w:hAnsi="Arial" w:cs="Arial"/>
          <w:bCs/>
        </w:rPr>
        <w:t xml:space="preserve"> odpad odesílá ze své provozovny nebo zařízení. V případě přepravy mobilním zařízením ke sběru odpadů provozovatel tohoto zařízení. </w:t>
      </w:r>
    </w:p>
    <w:p w:rsidR="00921E8D" w:rsidRPr="00AC303E" w:rsidRDefault="00921E8D" w:rsidP="007E1EE6">
      <w:pPr>
        <w:spacing w:after="60"/>
        <w:ind w:left="426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IČO</w:t>
      </w:r>
      <w:r w:rsidRPr="00AC303E">
        <w:rPr>
          <w:rFonts w:ascii="Arial" w:hAnsi="Arial" w:cs="Arial"/>
        </w:rPr>
        <w:t xml:space="preserve"> – uvede se identifikační číslo původce nebo oprávněné osoby; pokud je IČO méně než osmimístné, doplní se zleva nuly na celkový počet 8 míst. </w:t>
      </w:r>
    </w:p>
    <w:p w:rsidR="00921E8D" w:rsidRDefault="00921E8D" w:rsidP="007E1EE6">
      <w:pPr>
        <w:spacing w:after="60"/>
        <w:ind w:left="426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IČZ/IČP</w:t>
      </w:r>
      <w:r w:rsidRPr="007E1EE6">
        <w:rPr>
          <w:rFonts w:ascii="Arial" w:hAnsi="Arial" w:cs="Arial"/>
        </w:rPr>
        <w:t xml:space="preserve"> – uvede se identifikační číslo zařízení ke sběru, výkupu, využívání nebo odstraňování odpadů, zařízení podle § 14 odst. 2 a malých zařízení podle § 33b odst. 1 zákona, přidělené krajským úřadem, v ostatních případech se uvede identifikační číslo provozovny </w:t>
      </w:r>
      <w:r w:rsidRPr="00AC303E">
        <w:rPr>
          <w:rFonts w:ascii="Arial" w:hAnsi="Arial" w:cs="Arial"/>
        </w:rPr>
        <w:t>přidělené živnostenským úřadem. Pokud samostatná provozovna nemá přiděleno identifikační číslo provozovny ani identifikační číslo zařízení, vyplňuje se zde interní číslo provozovny, které si ohlašovatel zvolí sám.</w:t>
      </w:r>
      <w:r w:rsidRPr="007E1EE6">
        <w:rPr>
          <w:rFonts w:ascii="Arial" w:hAnsi="Arial" w:cs="Arial"/>
        </w:rPr>
        <w:t xml:space="preserve"> </w:t>
      </w:r>
    </w:p>
    <w:p w:rsidR="00921E8D" w:rsidRPr="007E1EE6" w:rsidRDefault="0012323B" w:rsidP="007E1EE6">
      <w:pPr>
        <w:spacing w:after="60"/>
        <w:ind w:left="426"/>
        <w:jc w:val="both"/>
        <w:rPr>
          <w:rFonts w:ascii="Arial" w:hAnsi="Arial" w:cs="Arial"/>
        </w:rPr>
      </w:pPr>
      <w:r w:rsidRPr="0012323B">
        <w:rPr>
          <w:rFonts w:ascii="Arial" w:hAnsi="Arial" w:cs="Arial"/>
          <w:u w:val="single"/>
        </w:rPr>
        <w:t>Obchodní firma/název/jméno a příjmení</w:t>
      </w:r>
      <w:r w:rsidRPr="007E1EE6">
        <w:rPr>
          <w:rFonts w:ascii="Arial" w:hAnsi="Arial" w:cs="Arial"/>
        </w:rPr>
        <w:t xml:space="preserve"> </w:t>
      </w:r>
      <w:r w:rsidR="00921E8D" w:rsidRPr="007E1EE6">
        <w:rPr>
          <w:rFonts w:ascii="Arial" w:hAnsi="Arial" w:cs="Arial"/>
        </w:rPr>
        <w:t>– uvede se jméno původce nebo oprávněné osoby tak, jak je zapsán v obchodním rejstříku nebo v živnostenském listu.</w:t>
      </w:r>
    </w:p>
    <w:p w:rsidR="00921E8D" w:rsidRPr="007E1EE6" w:rsidRDefault="00921E8D" w:rsidP="007E1EE6">
      <w:pPr>
        <w:spacing w:after="60"/>
        <w:ind w:left="426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Ulice, Obec, PSČ</w:t>
      </w:r>
      <w:r w:rsidRPr="007E1EE6">
        <w:rPr>
          <w:rFonts w:ascii="Arial" w:hAnsi="Arial" w:cs="Arial"/>
        </w:rPr>
        <w:t xml:space="preserve"> – uvede se přesná a úplná adresa provozovny původce nebo oprávněné osoby.</w:t>
      </w:r>
    </w:p>
    <w:p w:rsidR="00921E8D" w:rsidRPr="007E1EE6" w:rsidRDefault="00921E8D" w:rsidP="007E1EE6">
      <w:pPr>
        <w:spacing w:after="60"/>
        <w:ind w:left="426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IČZÚJ</w:t>
      </w:r>
      <w:r w:rsidRPr="007E1EE6">
        <w:rPr>
          <w:rFonts w:ascii="Arial" w:hAnsi="Arial" w:cs="Arial"/>
        </w:rPr>
        <w:t xml:space="preserve"> – uvede se identifikační číslo základní územní jednotky obce odpovídající adrese provozovny původce nebo oprávněné osoby. Uvádí se podle jednotného číselníku obcí ČR.</w:t>
      </w:r>
    </w:p>
    <w:p w:rsidR="00921E8D" w:rsidRPr="00AC303E" w:rsidRDefault="00921E8D" w:rsidP="00BB5FA6">
      <w:pPr>
        <w:tabs>
          <w:tab w:val="left" w:pos="1701"/>
        </w:tabs>
        <w:spacing w:after="60"/>
        <w:jc w:val="both"/>
        <w:rPr>
          <w:rFonts w:ascii="Arial" w:hAnsi="Arial" w:cs="Arial"/>
          <w:bCs/>
        </w:rPr>
      </w:pPr>
      <w:r w:rsidRPr="007E1EE6">
        <w:rPr>
          <w:rFonts w:ascii="Arial" w:hAnsi="Arial" w:cs="Arial"/>
          <w:u w:val="single"/>
        </w:rPr>
        <w:t>Připojené doklady</w:t>
      </w:r>
      <w:r w:rsidRPr="00AC303E">
        <w:rPr>
          <w:rFonts w:ascii="Arial" w:hAnsi="Arial" w:cs="Arial"/>
          <w:bCs/>
        </w:rPr>
        <w:t xml:space="preserve"> – uvede se seznam dokladů vyplývajících ze zvláštních právních předpisů</w:t>
      </w:r>
      <w:r w:rsidRPr="00AC303E">
        <w:rPr>
          <w:rFonts w:ascii="Arial" w:hAnsi="Arial" w:cs="Arial"/>
          <w:bCs/>
          <w:vertAlign w:val="superscript"/>
        </w:rPr>
        <w:t>2)</w:t>
      </w:r>
      <w:r w:rsidRPr="00AC303E">
        <w:rPr>
          <w:rFonts w:ascii="Arial" w:hAnsi="Arial" w:cs="Arial"/>
          <w:bCs/>
        </w:rPr>
        <w:t xml:space="preserve"> pro jednotlivé druhy přepravy.</w:t>
      </w:r>
    </w:p>
    <w:p w:rsidR="00921E8D" w:rsidRPr="00AC303E" w:rsidRDefault="00921E8D" w:rsidP="00BB5FA6">
      <w:pPr>
        <w:spacing w:after="60"/>
        <w:jc w:val="both"/>
        <w:rPr>
          <w:rFonts w:ascii="Arial" w:hAnsi="Arial" w:cs="Arial"/>
          <w:bCs/>
        </w:rPr>
      </w:pPr>
      <w:r w:rsidRPr="007E1EE6">
        <w:rPr>
          <w:rFonts w:ascii="Arial" w:hAnsi="Arial" w:cs="Arial"/>
          <w:u w:val="single"/>
        </w:rPr>
        <w:lastRenderedPageBreak/>
        <w:t>Příjemce / vykládka</w:t>
      </w:r>
      <w:r w:rsidRPr="00AC303E">
        <w:rPr>
          <w:rFonts w:ascii="Arial" w:hAnsi="Arial" w:cs="Arial"/>
          <w:bCs/>
        </w:rPr>
        <w:t xml:space="preserve"> – uvede se původce odpadů nebo oprávněná osoba a provozovna, do které byl odpad přepraven. </w:t>
      </w:r>
    </w:p>
    <w:p w:rsidR="00921E8D" w:rsidRPr="00AC303E" w:rsidRDefault="00921E8D" w:rsidP="00BB5FA6">
      <w:pPr>
        <w:spacing w:after="60"/>
        <w:jc w:val="both"/>
        <w:rPr>
          <w:rFonts w:ascii="Arial" w:hAnsi="Arial" w:cs="Arial"/>
          <w:bCs/>
        </w:rPr>
      </w:pPr>
      <w:r w:rsidRPr="00AC303E">
        <w:rPr>
          <w:rFonts w:ascii="Arial" w:hAnsi="Arial" w:cs="Arial"/>
          <w:bCs/>
        </w:rPr>
        <w:t xml:space="preserve">V případě, že v rámci jedné přepravy odpadů je uskutečněno více míst vykládek odpadů, ohlašuje se přeprava odpadů určených pro každé jednotlivé místo vykládky jako samostatná přeprava. </w:t>
      </w:r>
    </w:p>
    <w:p w:rsidR="00921E8D" w:rsidRPr="007E1EE6" w:rsidRDefault="00921E8D" w:rsidP="007E1EE6">
      <w:pPr>
        <w:spacing w:after="60"/>
        <w:ind w:left="426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IČO</w:t>
      </w:r>
      <w:r w:rsidRPr="00AC303E">
        <w:rPr>
          <w:rFonts w:ascii="Arial" w:hAnsi="Arial" w:cs="Arial"/>
          <w:bCs/>
        </w:rPr>
        <w:t xml:space="preserve"> – </w:t>
      </w:r>
      <w:r w:rsidRPr="007E1EE6">
        <w:rPr>
          <w:rFonts w:ascii="Arial" w:hAnsi="Arial" w:cs="Arial"/>
        </w:rPr>
        <w:t xml:space="preserve">uvede se identifikační číslo </w:t>
      </w:r>
      <w:r w:rsidR="00CA23D3">
        <w:rPr>
          <w:rFonts w:ascii="Arial" w:hAnsi="Arial" w:cs="Arial"/>
        </w:rPr>
        <w:t>osoby</w:t>
      </w:r>
      <w:r w:rsidRPr="007E1EE6">
        <w:rPr>
          <w:rFonts w:ascii="Arial" w:hAnsi="Arial" w:cs="Arial"/>
        </w:rPr>
        <w:t xml:space="preserve">; pokud má </w:t>
      </w:r>
      <w:r w:rsidR="00CA23D3">
        <w:rPr>
          <w:rFonts w:ascii="Arial" w:hAnsi="Arial" w:cs="Arial"/>
        </w:rPr>
        <w:t>osoba</w:t>
      </w:r>
      <w:r w:rsidRPr="007E1EE6">
        <w:rPr>
          <w:rFonts w:ascii="Arial" w:hAnsi="Arial" w:cs="Arial"/>
        </w:rPr>
        <w:t xml:space="preserve"> IČO méně než osmimístné, doplní se zleva nuly na celkový počet 8 míst.</w:t>
      </w:r>
    </w:p>
    <w:p w:rsidR="00921E8D" w:rsidRPr="007E1EE6" w:rsidRDefault="00921E8D" w:rsidP="007E1EE6">
      <w:pPr>
        <w:spacing w:after="60"/>
        <w:ind w:left="426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IČZ/IČP</w:t>
      </w:r>
      <w:r w:rsidRPr="007E1EE6">
        <w:rPr>
          <w:rFonts w:ascii="Arial" w:hAnsi="Arial" w:cs="Arial"/>
        </w:rPr>
        <w:t xml:space="preserve"> – uvede se identifikační číslo zařízení ke sběru, výkupu, využívání nebo odstraňování odpadů, zařízení podle § 14 odst. 2 a malých zařízení podle § 33b odst. 1 zákona, přidělené krajským úřadem, v ostatních případech se uvede identifikační číslo provozovny </w:t>
      </w:r>
      <w:r w:rsidRPr="00AC303E">
        <w:rPr>
          <w:rFonts w:ascii="Arial" w:hAnsi="Arial" w:cs="Arial"/>
        </w:rPr>
        <w:t>přidělené živnostenským úřadem. Pokud samostatná provozovna nemá přiděleno identifikační číslo provozovny ani identifikační číslo zařízení, vyplňuje se zde interní číslo provozovny, které si ohlašovatel zvolí sám.</w:t>
      </w:r>
      <w:r w:rsidRPr="007E1EE6">
        <w:rPr>
          <w:rFonts w:ascii="Arial" w:hAnsi="Arial" w:cs="Arial"/>
        </w:rPr>
        <w:t xml:space="preserve">  </w:t>
      </w:r>
    </w:p>
    <w:p w:rsidR="00921E8D" w:rsidRPr="007E1EE6" w:rsidRDefault="0012323B" w:rsidP="007E1EE6">
      <w:pPr>
        <w:spacing w:after="60"/>
        <w:ind w:left="426"/>
        <w:jc w:val="both"/>
        <w:rPr>
          <w:rFonts w:ascii="Arial" w:hAnsi="Arial" w:cs="Arial"/>
        </w:rPr>
      </w:pPr>
      <w:r w:rsidRPr="0012323B">
        <w:rPr>
          <w:rFonts w:ascii="Arial" w:hAnsi="Arial" w:cs="Arial"/>
          <w:u w:val="single"/>
        </w:rPr>
        <w:t>Obchodní firma/název/jméno a příjmení</w:t>
      </w:r>
      <w:r w:rsidRPr="007E1EE6">
        <w:rPr>
          <w:rFonts w:ascii="Arial" w:hAnsi="Arial" w:cs="Arial"/>
        </w:rPr>
        <w:t xml:space="preserve"> </w:t>
      </w:r>
      <w:r w:rsidR="00921E8D" w:rsidRPr="007E1EE6">
        <w:rPr>
          <w:rFonts w:ascii="Arial" w:hAnsi="Arial" w:cs="Arial"/>
        </w:rPr>
        <w:t>– uvede se jméno původce nebo oprávněné osoby tak, jak je zapsán v obchodním rejstříku nebo v živnostenském listu.</w:t>
      </w:r>
    </w:p>
    <w:p w:rsidR="00921E8D" w:rsidRPr="007E1EE6" w:rsidRDefault="00921E8D" w:rsidP="007E1EE6">
      <w:pPr>
        <w:spacing w:after="60"/>
        <w:ind w:left="426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Ulice, Obec, PSČ</w:t>
      </w:r>
      <w:r w:rsidRPr="007E1EE6">
        <w:rPr>
          <w:rFonts w:ascii="Arial" w:hAnsi="Arial" w:cs="Arial"/>
        </w:rPr>
        <w:t xml:space="preserve"> – uvede se přesná a úplná adresa provozovny původce nebo oprávněné osoby, do které byl odpad přepraven. </w:t>
      </w:r>
    </w:p>
    <w:p w:rsidR="00921E8D" w:rsidRPr="007E1EE6" w:rsidRDefault="00921E8D" w:rsidP="007E1EE6">
      <w:pPr>
        <w:spacing w:after="60"/>
        <w:ind w:left="426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IČZÚJ</w:t>
      </w:r>
      <w:r w:rsidR="007E1EE6" w:rsidRPr="007E1EE6">
        <w:rPr>
          <w:rFonts w:ascii="Arial" w:hAnsi="Arial" w:cs="Arial"/>
        </w:rPr>
        <w:t xml:space="preserve"> </w:t>
      </w:r>
      <w:r w:rsidRPr="007E1EE6">
        <w:rPr>
          <w:rFonts w:ascii="Arial" w:hAnsi="Arial" w:cs="Arial"/>
        </w:rPr>
        <w:t>– uvede se identifikační číslo základní územní jednotky obce odpovídající adrese provozovny původce nebo oprávněné osoby. Uvádí se podle jednotného číselníku obcí ČR.</w:t>
      </w:r>
    </w:p>
    <w:p w:rsidR="00757D73" w:rsidRDefault="00757D73" w:rsidP="007E1EE6">
      <w:pPr>
        <w:spacing w:after="60"/>
        <w:jc w:val="both"/>
        <w:rPr>
          <w:rFonts w:ascii="Arial" w:hAnsi="Arial" w:cs="Arial"/>
        </w:rPr>
      </w:pPr>
    </w:p>
    <w:p w:rsidR="00921E8D" w:rsidRPr="00757D73" w:rsidRDefault="00921E8D" w:rsidP="007E1EE6">
      <w:pPr>
        <w:spacing w:after="60"/>
        <w:jc w:val="both"/>
        <w:rPr>
          <w:rFonts w:ascii="Arial" w:hAnsi="Arial" w:cs="Arial"/>
        </w:rPr>
      </w:pPr>
      <w:r w:rsidRPr="00757D73">
        <w:rPr>
          <w:rFonts w:ascii="Arial" w:hAnsi="Arial" w:cs="Arial"/>
        </w:rPr>
        <w:t>Nakládka nebezpečného odpadu</w:t>
      </w:r>
    </w:p>
    <w:p w:rsidR="00921E8D" w:rsidRPr="007E1EE6" w:rsidRDefault="00921E8D" w:rsidP="007E1EE6">
      <w:pPr>
        <w:spacing w:after="60"/>
        <w:ind w:left="426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Místo nakládky</w:t>
      </w:r>
      <w:r w:rsidRPr="007E1EE6">
        <w:rPr>
          <w:rFonts w:ascii="Arial" w:hAnsi="Arial" w:cs="Arial"/>
        </w:rPr>
        <w:t xml:space="preserve"> – informace o skutečném místu naložení odpadu včetně předávajícího a předávaných odpadů. Pokud je v rámci jedné ohlášené přepravy více míst nakládek nebo více předávajících původců nebo oprávněných osob, od kterých je odpad přebírán, každý se zapisuje samostatně pod vlastním pořadovým číslem.</w:t>
      </w:r>
    </w:p>
    <w:p w:rsidR="00921E8D" w:rsidRPr="007E1EE6" w:rsidRDefault="00921E8D" w:rsidP="007E1EE6">
      <w:pPr>
        <w:spacing w:after="60"/>
        <w:ind w:left="426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Pořadové číslo místa nakládky</w:t>
      </w:r>
      <w:r w:rsidRPr="007E1EE6">
        <w:rPr>
          <w:rFonts w:ascii="Arial" w:hAnsi="Arial" w:cs="Arial"/>
        </w:rPr>
        <w:t xml:space="preserve"> – uvede se pořadové číslo nakládky vzestupně od č. 1. </w:t>
      </w:r>
    </w:p>
    <w:p w:rsidR="00921E8D" w:rsidRPr="007E1EE6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E1EE6">
        <w:rPr>
          <w:rFonts w:ascii="Arial" w:hAnsi="Arial" w:cs="Arial"/>
          <w:u w:val="single"/>
        </w:rPr>
        <w:t>IČO</w:t>
      </w:r>
      <w:r w:rsidRPr="007E1EE6">
        <w:rPr>
          <w:rFonts w:ascii="Arial" w:hAnsi="Arial" w:cs="Arial"/>
        </w:rPr>
        <w:t xml:space="preserve"> – vyplňuje se identifikační číslo</w:t>
      </w:r>
      <w:r w:rsidR="00CA23D3">
        <w:rPr>
          <w:rFonts w:ascii="Arial" w:hAnsi="Arial" w:cs="Arial"/>
        </w:rPr>
        <w:t xml:space="preserve"> osoby</w:t>
      </w:r>
      <w:r w:rsidRPr="007E1EE6">
        <w:rPr>
          <w:rFonts w:ascii="Arial" w:hAnsi="Arial" w:cs="Arial"/>
        </w:rPr>
        <w:t xml:space="preserve"> předávající odpady; pokud má </w:t>
      </w:r>
      <w:r w:rsidR="00CA23D3">
        <w:rPr>
          <w:rFonts w:ascii="Arial" w:hAnsi="Arial" w:cs="Arial"/>
        </w:rPr>
        <w:t>osoba</w:t>
      </w:r>
      <w:r w:rsidRPr="007E1EE6">
        <w:rPr>
          <w:rFonts w:ascii="Arial" w:hAnsi="Arial" w:cs="Arial"/>
        </w:rPr>
        <w:t xml:space="preserve"> IČO méně než osmimístné, doplní se zleva nuly na celkový počet 8 míst.</w:t>
      </w:r>
    </w:p>
    <w:p w:rsidR="00921E8D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IČZ/IČP</w:t>
      </w:r>
      <w:r w:rsidRPr="007E1EE6">
        <w:rPr>
          <w:rFonts w:ascii="Arial" w:hAnsi="Arial" w:cs="Arial"/>
        </w:rPr>
        <w:t xml:space="preserve"> – uvede se identifikační číslo zařízení ke sběru, výkupu, využívání nebo odstraňování odpadů, zařízení podle § 14 odst. 2 a malých zařízení podle § 33b odst. 1 zákona, přidělené krajským úřadem, v ostatních případech se uvede identifikační číslo provozovny </w:t>
      </w:r>
      <w:r w:rsidRPr="00AC303E">
        <w:rPr>
          <w:rFonts w:ascii="Arial" w:hAnsi="Arial" w:cs="Arial"/>
        </w:rPr>
        <w:t>přidělené živnostenským úřadem. Pokud samostatná provozovna nemá přiděleno identifikační číslo provozovny, ani identifikační číslo zařízení, vyplňuje se zde interní číslo provozovny, které si ohlašovatel zvolí sám.</w:t>
      </w:r>
      <w:r w:rsidRPr="007E1EE6">
        <w:rPr>
          <w:rFonts w:ascii="Arial" w:hAnsi="Arial" w:cs="Arial"/>
        </w:rPr>
        <w:t xml:space="preserve"> </w:t>
      </w:r>
      <w:r w:rsidRPr="00AC303E">
        <w:rPr>
          <w:rFonts w:ascii="Arial" w:hAnsi="Arial" w:cs="Arial"/>
        </w:rPr>
        <w:t xml:space="preserve">V případě nakládky mimo provozovnu </w:t>
      </w:r>
      <w:r w:rsidR="00A70879">
        <w:rPr>
          <w:rFonts w:ascii="Arial" w:hAnsi="Arial" w:cs="Arial"/>
        </w:rPr>
        <w:t xml:space="preserve">(např. </w:t>
      </w:r>
      <w:r w:rsidR="00641B8B">
        <w:rPr>
          <w:rFonts w:ascii="Arial" w:hAnsi="Arial" w:cs="Arial"/>
        </w:rPr>
        <w:t>stavba</w:t>
      </w:r>
      <w:r w:rsidR="00A70879">
        <w:rPr>
          <w:rFonts w:ascii="Arial" w:hAnsi="Arial" w:cs="Arial"/>
        </w:rPr>
        <w:t xml:space="preserve">) se </w:t>
      </w:r>
      <w:r w:rsidR="00641B8B" w:rsidRPr="00641B8B">
        <w:rPr>
          <w:rFonts w:ascii="Arial" w:hAnsi="Arial" w:cs="Arial"/>
        </w:rPr>
        <w:t>do IČP/ IČZ vyplňuje kód ORP/ SOP z číselníku správních</w:t>
      </w:r>
      <w:r w:rsidR="00641B8B">
        <w:rPr>
          <w:rFonts w:ascii="Arial" w:hAnsi="Arial" w:cs="Arial"/>
        </w:rPr>
        <w:t xml:space="preserve"> </w:t>
      </w:r>
      <w:r w:rsidR="00641B8B" w:rsidRPr="00641B8B">
        <w:rPr>
          <w:rFonts w:ascii="Arial" w:hAnsi="Arial" w:cs="Arial"/>
        </w:rPr>
        <w:t>obvodů vydaných Českým statistickým úřadem.</w:t>
      </w:r>
    </w:p>
    <w:p w:rsidR="00921E8D" w:rsidRPr="007E1EE6" w:rsidRDefault="0012323B" w:rsidP="00757D73">
      <w:pPr>
        <w:spacing w:after="60"/>
        <w:ind w:left="426"/>
        <w:jc w:val="both"/>
        <w:rPr>
          <w:rFonts w:ascii="Arial" w:hAnsi="Arial" w:cs="Arial"/>
        </w:rPr>
      </w:pPr>
      <w:r w:rsidRPr="0012323B">
        <w:rPr>
          <w:rFonts w:ascii="Arial" w:hAnsi="Arial" w:cs="Arial"/>
          <w:u w:val="single"/>
        </w:rPr>
        <w:t>Obchodní firma/název/jméno a příjmení</w:t>
      </w:r>
      <w:r w:rsidR="00921E8D" w:rsidRPr="007E1EE6">
        <w:rPr>
          <w:rFonts w:ascii="Arial" w:hAnsi="Arial" w:cs="Arial"/>
        </w:rPr>
        <w:t xml:space="preserve"> – uvede se jméno původce nebo oprávněné osoby tak, jak je zapsán v obchodním rejstříku nebo v živnostenském listu.</w:t>
      </w:r>
    </w:p>
    <w:p w:rsidR="00921E8D" w:rsidRPr="007E1EE6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Ulice, Obec, PSČ</w:t>
      </w:r>
      <w:r w:rsidRPr="007E1EE6">
        <w:rPr>
          <w:rFonts w:ascii="Arial" w:hAnsi="Arial" w:cs="Arial"/>
        </w:rPr>
        <w:t xml:space="preserve"> – vyplňuje se přesná a úplná adresa skutečného místa nakládky a to i v případě, že je nakládka uskutečněna mimo areál předávajícího.</w:t>
      </w:r>
    </w:p>
    <w:p w:rsidR="00921E8D" w:rsidRPr="007E1EE6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IČZÚJ</w:t>
      </w:r>
      <w:r w:rsidRPr="007E1EE6">
        <w:rPr>
          <w:rFonts w:ascii="Arial" w:hAnsi="Arial" w:cs="Arial"/>
        </w:rPr>
        <w:t xml:space="preserve"> – uvede se identifikační číslo základní územní jednotky obce odpovídající adrese skutečného místa nakládky. Uvádí se podle jednotného číselníku obcí ČR.</w:t>
      </w:r>
    </w:p>
    <w:p w:rsidR="00921E8D" w:rsidRPr="007E1EE6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lastRenderedPageBreak/>
        <w:t xml:space="preserve">Sloupec 1 – </w:t>
      </w:r>
      <w:proofErr w:type="spellStart"/>
      <w:r w:rsidRPr="00757D73">
        <w:rPr>
          <w:rFonts w:ascii="Arial" w:hAnsi="Arial" w:cs="Arial"/>
          <w:u w:val="single"/>
        </w:rPr>
        <w:t>Poř</w:t>
      </w:r>
      <w:proofErr w:type="spellEnd"/>
      <w:r w:rsidRPr="00757D73">
        <w:rPr>
          <w:rFonts w:ascii="Arial" w:hAnsi="Arial" w:cs="Arial"/>
          <w:u w:val="single"/>
        </w:rPr>
        <w:t>. č.</w:t>
      </w:r>
      <w:r w:rsidRPr="007E1EE6">
        <w:rPr>
          <w:rFonts w:ascii="Arial" w:hAnsi="Arial" w:cs="Arial"/>
        </w:rPr>
        <w:t xml:space="preserve"> – uvede se pořadové číslo druhu přepravovaného odpadu v rámci jedné nakládky.</w:t>
      </w:r>
    </w:p>
    <w:p w:rsidR="00921E8D" w:rsidRPr="007E1EE6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Sloupec 2 – Katalogové číslo nebezpečného odpadu podle Katalogu odpadů</w:t>
      </w:r>
      <w:r w:rsidRPr="007E1EE6">
        <w:rPr>
          <w:rFonts w:ascii="Arial" w:hAnsi="Arial" w:cs="Arial"/>
        </w:rPr>
        <w:t xml:space="preserve"> – uvede se kód druhu odpadu podle Katalogu odpadů</w:t>
      </w:r>
      <w:r w:rsidR="00A05328" w:rsidRPr="00A05328">
        <w:rPr>
          <w:rFonts w:ascii="Arial" w:hAnsi="Arial" w:cs="Arial"/>
          <w:vertAlign w:val="superscript"/>
        </w:rPr>
        <w:t>6)</w:t>
      </w:r>
      <w:r w:rsidRPr="007E1EE6">
        <w:rPr>
          <w:rFonts w:ascii="Arial" w:hAnsi="Arial" w:cs="Arial"/>
        </w:rPr>
        <w:t>.</w:t>
      </w:r>
    </w:p>
    <w:p w:rsidR="00921E8D" w:rsidRPr="007E1EE6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Sloupec 3 – Název nebezpečného odpadu podle Katalogu odpadů</w:t>
      </w:r>
      <w:r w:rsidRPr="007E1EE6">
        <w:rPr>
          <w:rFonts w:ascii="Arial" w:hAnsi="Arial" w:cs="Arial"/>
        </w:rPr>
        <w:t xml:space="preserve"> – uvede se název druhu odpadu podle Katalogu odpadů</w:t>
      </w:r>
      <w:r w:rsidR="00A05328" w:rsidRPr="00A05328">
        <w:rPr>
          <w:rFonts w:ascii="Arial" w:hAnsi="Arial" w:cs="Arial"/>
          <w:vertAlign w:val="superscript"/>
        </w:rPr>
        <w:t>6</w:t>
      </w:r>
      <w:r w:rsidR="00A05328">
        <w:rPr>
          <w:rFonts w:ascii="Arial" w:hAnsi="Arial" w:cs="Arial"/>
          <w:vertAlign w:val="superscript"/>
        </w:rPr>
        <w:t>)</w:t>
      </w:r>
      <w:r w:rsidR="00A05328">
        <w:rPr>
          <w:rFonts w:ascii="Arial" w:hAnsi="Arial" w:cs="Arial"/>
        </w:rPr>
        <w:t xml:space="preserve">. </w:t>
      </w:r>
      <w:r w:rsidRPr="007E1EE6">
        <w:rPr>
          <w:rFonts w:ascii="Arial" w:hAnsi="Arial" w:cs="Arial"/>
        </w:rPr>
        <w:t>Je možno uvést i zkrácený název.</w:t>
      </w:r>
    </w:p>
    <w:p w:rsidR="00921E8D" w:rsidRPr="007E1EE6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Sloupec 4 – Množství</w:t>
      </w:r>
      <w:r w:rsidRPr="007E1EE6">
        <w:rPr>
          <w:rFonts w:ascii="Arial" w:hAnsi="Arial" w:cs="Arial"/>
        </w:rPr>
        <w:t xml:space="preserve"> – uvede se množství přepravovaného odpadu v tunách.</w:t>
      </w:r>
    </w:p>
    <w:p w:rsidR="00757D73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Sloupec 5 – Počet kusů</w:t>
      </w:r>
      <w:r w:rsidRPr="007E1EE6">
        <w:rPr>
          <w:rFonts w:ascii="Arial" w:hAnsi="Arial" w:cs="Arial"/>
        </w:rPr>
        <w:t xml:space="preserve"> – uvede se počet kusů obalů, ve kterých je odpad přepravován.  </w:t>
      </w:r>
    </w:p>
    <w:p w:rsidR="00757D73" w:rsidRDefault="00757D73" w:rsidP="00757D73">
      <w:pPr>
        <w:spacing w:after="60"/>
        <w:jc w:val="both"/>
        <w:rPr>
          <w:rFonts w:ascii="Arial" w:hAnsi="Arial" w:cs="Arial"/>
          <w:u w:val="single"/>
        </w:rPr>
      </w:pPr>
    </w:p>
    <w:p w:rsidR="00921E8D" w:rsidRPr="00757D73" w:rsidRDefault="00921E8D" w:rsidP="00757D73">
      <w:pPr>
        <w:spacing w:after="60"/>
        <w:jc w:val="both"/>
        <w:rPr>
          <w:rFonts w:ascii="Arial" w:hAnsi="Arial" w:cs="Arial"/>
        </w:rPr>
      </w:pPr>
      <w:r w:rsidRPr="00AC303E">
        <w:rPr>
          <w:rFonts w:ascii="Arial" w:hAnsi="Arial" w:cs="Arial"/>
          <w:bCs/>
        </w:rPr>
        <w:t>Dopravce nebezpečného odpadu</w:t>
      </w:r>
    </w:p>
    <w:p w:rsidR="00921E8D" w:rsidRPr="00757D73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Dopravce</w:t>
      </w:r>
      <w:r w:rsidRPr="00757D73">
        <w:rPr>
          <w:rFonts w:ascii="Arial" w:hAnsi="Arial" w:cs="Arial"/>
        </w:rPr>
        <w:t xml:space="preserve"> – uvedou se údaje </w:t>
      </w:r>
      <w:r w:rsidR="00C22499">
        <w:rPr>
          <w:rFonts w:ascii="Arial" w:hAnsi="Arial" w:cs="Arial"/>
        </w:rPr>
        <w:t xml:space="preserve">o </w:t>
      </w:r>
      <w:r w:rsidRPr="00757D73">
        <w:rPr>
          <w:rFonts w:ascii="Arial" w:hAnsi="Arial" w:cs="Arial"/>
        </w:rPr>
        <w:t>dopravc</w:t>
      </w:r>
      <w:r w:rsidR="00C22499">
        <w:rPr>
          <w:rFonts w:ascii="Arial" w:hAnsi="Arial" w:cs="Arial"/>
        </w:rPr>
        <w:t>i</w:t>
      </w:r>
      <w:r w:rsidRPr="00757D73">
        <w:rPr>
          <w:rFonts w:ascii="Arial" w:hAnsi="Arial" w:cs="Arial"/>
        </w:rPr>
        <w:t>, který zahajuje přepravu odpadu od odesílatele. Jde o osobu zabezpečující přepravu odpadu nebo odesílatele nebo příjemce</w:t>
      </w:r>
      <w:r w:rsidR="00C22499">
        <w:rPr>
          <w:rFonts w:ascii="Arial" w:hAnsi="Arial" w:cs="Arial"/>
        </w:rPr>
        <w:t xml:space="preserve"> odpadu,</w:t>
      </w:r>
      <w:r w:rsidRPr="00757D73">
        <w:rPr>
          <w:rFonts w:ascii="Arial" w:hAnsi="Arial" w:cs="Arial"/>
        </w:rPr>
        <w:t xml:space="preserve"> pokud sami zabezpečují přepravu. Pokud přepravu zajišťuje více dopravců, uvedou se samostatně s vlastním pořadovým číslem. </w:t>
      </w:r>
    </w:p>
    <w:p w:rsidR="00921E8D" w:rsidRPr="00757D73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Pořadové číslo dopravce</w:t>
      </w:r>
      <w:r w:rsidRPr="00757D73">
        <w:rPr>
          <w:rFonts w:ascii="Arial" w:hAnsi="Arial" w:cs="Arial"/>
        </w:rPr>
        <w:t xml:space="preserve"> – uvede se pořadové číslo dopravce vzestupně od č. 1.</w:t>
      </w:r>
    </w:p>
    <w:p w:rsidR="00921E8D" w:rsidRPr="00757D73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IČO</w:t>
      </w:r>
      <w:r w:rsidRPr="00757D73">
        <w:rPr>
          <w:rFonts w:ascii="Arial" w:hAnsi="Arial" w:cs="Arial"/>
        </w:rPr>
        <w:t xml:space="preserve"> – uvede se identifikační číslo </w:t>
      </w:r>
      <w:r w:rsidR="00CA23D3">
        <w:rPr>
          <w:rFonts w:ascii="Arial" w:hAnsi="Arial" w:cs="Arial"/>
        </w:rPr>
        <w:t>osoby</w:t>
      </w:r>
      <w:r w:rsidRPr="00757D73">
        <w:rPr>
          <w:rFonts w:ascii="Arial" w:hAnsi="Arial" w:cs="Arial"/>
        </w:rPr>
        <w:t xml:space="preserve">, pokud má </w:t>
      </w:r>
      <w:r w:rsidR="00CA23D3">
        <w:rPr>
          <w:rFonts w:ascii="Arial" w:hAnsi="Arial" w:cs="Arial"/>
        </w:rPr>
        <w:t>osoba</w:t>
      </w:r>
      <w:r w:rsidRPr="00757D73">
        <w:rPr>
          <w:rFonts w:ascii="Arial" w:hAnsi="Arial" w:cs="Arial"/>
        </w:rPr>
        <w:t xml:space="preserve"> IČO méně než osmimístné, doplní se zleva nuly na celkový počet 8 míst.</w:t>
      </w:r>
    </w:p>
    <w:p w:rsidR="00921E8D" w:rsidRPr="00757D73" w:rsidRDefault="0012323B" w:rsidP="00757D73">
      <w:pPr>
        <w:spacing w:after="60"/>
        <w:ind w:left="426"/>
        <w:jc w:val="both"/>
        <w:rPr>
          <w:rFonts w:ascii="Arial" w:hAnsi="Arial" w:cs="Arial"/>
        </w:rPr>
      </w:pPr>
      <w:r w:rsidRPr="0012323B">
        <w:rPr>
          <w:rFonts w:ascii="Arial" w:hAnsi="Arial" w:cs="Arial"/>
          <w:u w:val="single"/>
        </w:rPr>
        <w:t>Obchodní firma/název/jméno a příjmení</w:t>
      </w:r>
      <w:r w:rsidR="00921E8D" w:rsidRPr="00757D73">
        <w:rPr>
          <w:rFonts w:ascii="Arial" w:hAnsi="Arial" w:cs="Arial"/>
        </w:rPr>
        <w:t xml:space="preserve"> – uvede se jméno dopravce tak, jak je zapsán v obchodním rejstříku nebo v živnostenském listu.</w:t>
      </w:r>
    </w:p>
    <w:p w:rsidR="00921E8D" w:rsidRPr="00757D73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Ulice, Obec, PSČ</w:t>
      </w:r>
      <w:r w:rsidRPr="00757D73">
        <w:rPr>
          <w:rFonts w:ascii="Arial" w:hAnsi="Arial" w:cs="Arial"/>
        </w:rPr>
        <w:t xml:space="preserve"> – uvede se přesná a úplná adresa sídla dopravce.</w:t>
      </w:r>
    </w:p>
    <w:p w:rsidR="00921E8D" w:rsidRPr="00757D73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757D73">
        <w:rPr>
          <w:rFonts w:ascii="Arial" w:hAnsi="Arial" w:cs="Arial"/>
          <w:u w:val="single"/>
        </w:rPr>
        <w:t>IČZÚJ</w:t>
      </w:r>
      <w:r w:rsidRPr="00757D73">
        <w:rPr>
          <w:rFonts w:ascii="Arial" w:hAnsi="Arial" w:cs="Arial"/>
        </w:rPr>
        <w:t xml:space="preserve"> – uvede se identifikační číslo základní územní jednotky obce odpovídající adrese sídla dopravce. Uvádí se podle jednotného číselníku obcí ČR.</w:t>
      </w:r>
    </w:p>
    <w:p w:rsidR="00921E8D" w:rsidRPr="00AC303E" w:rsidRDefault="00921E8D" w:rsidP="00757D73">
      <w:pPr>
        <w:spacing w:after="60"/>
        <w:ind w:left="426"/>
        <w:jc w:val="both"/>
        <w:rPr>
          <w:rFonts w:ascii="Arial" w:hAnsi="Arial" w:cs="Arial"/>
          <w:bCs/>
        </w:rPr>
      </w:pPr>
      <w:r w:rsidRPr="00757D73">
        <w:rPr>
          <w:rFonts w:ascii="Arial" w:hAnsi="Arial" w:cs="Arial"/>
        </w:rPr>
        <w:t>Razítko a podpis: Dopravce</w:t>
      </w:r>
      <w:r w:rsidRPr="00AC303E">
        <w:rPr>
          <w:rFonts w:ascii="Arial" w:hAnsi="Arial" w:cs="Arial"/>
          <w:bCs/>
        </w:rPr>
        <w:t xml:space="preserve"> zde potvrdí účast na přepravě odpadů.</w:t>
      </w:r>
    </w:p>
    <w:p w:rsidR="00921E8D" w:rsidRPr="00AC303E" w:rsidRDefault="00921E8D" w:rsidP="00BB5FA6">
      <w:pPr>
        <w:spacing w:after="60"/>
        <w:jc w:val="both"/>
        <w:rPr>
          <w:rFonts w:ascii="Arial" w:hAnsi="Arial" w:cs="Arial"/>
          <w:bCs/>
        </w:rPr>
      </w:pPr>
    </w:p>
    <w:p w:rsidR="00921E8D" w:rsidRPr="00AC303E" w:rsidRDefault="00921E8D" w:rsidP="00BB5FA6">
      <w:pPr>
        <w:spacing w:after="60"/>
        <w:jc w:val="both"/>
        <w:rPr>
          <w:rFonts w:ascii="Arial" w:hAnsi="Arial" w:cs="Arial"/>
          <w:bCs/>
        </w:rPr>
      </w:pPr>
      <w:r w:rsidRPr="00AC303E">
        <w:rPr>
          <w:rFonts w:ascii="Arial" w:hAnsi="Arial" w:cs="Arial"/>
          <w:bCs/>
        </w:rPr>
        <w:t>Náklad předán dopravci:</w:t>
      </w:r>
    </w:p>
    <w:p w:rsidR="00921E8D" w:rsidRPr="00AC303E" w:rsidRDefault="00921E8D" w:rsidP="00757D73">
      <w:pPr>
        <w:spacing w:after="60"/>
        <w:ind w:left="426"/>
        <w:jc w:val="both"/>
        <w:rPr>
          <w:rFonts w:ascii="Arial" w:hAnsi="Arial" w:cs="Arial"/>
          <w:bCs/>
        </w:rPr>
      </w:pPr>
      <w:r w:rsidRPr="00AC303E">
        <w:rPr>
          <w:rFonts w:ascii="Arial" w:hAnsi="Arial" w:cs="Arial"/>
          <w:bCs/>
        </w:rPr>
        <w:t xml:space="preserve">Datum, čas </w:t>
      </w:r>
      <w:r w:rsidRPr="00757D73">
        <w:rPr>
          <w:rFonts w:ascii="Arial" w:hAnsi="Arial" w:cs="Arial"/>
        </w:rPr>
        <w:t>předání</w:t>
      </w:r>
      <w:r w:rsidRPr="00AC303E">
        <w:rPr>
          <w:rFonts w:ascii="Arial" w:hAnsi="Arial" w:cs="Arial"/>
          <w:bCs/>
        </w:rPr>
        <w:t xml:space="preserve"> odpadu dopravci, identifikace odesílatele, razítko a podpis.</w:t>
      </w:r>
    </w:p>
    <w:p w:rsidR="00921E8D" w:rsidRPr="00AC303E" w:rsidRDefault="00921E8D" w:rsidP="00BB5FA6">
      <w:pPr>
        <w:spacing w:after="60"/>
        <w:jc w:val="both"/>
        <w:rPr>
          <w:rFonts w:ascii="Arial" w:hAnsi="Arial" w:cs="Arial"/>
          <w:bCs/>
        </w:rPr>
      </w:pPr>
    </w:p>
    <w:p w:rsidR="00921E8D" w:rsidRPr="00AC303E" w:rsidRDefault="00921E8D" w:rsidP="00BB5FA6">
      <w:pPr>
        <w:spacing w:after="60"/>
        <w:jc w:val="both"/>
        <w:rPr>
          <w:rFonts w:ascii="Arial" w:hAnsi="Arial" w:cs="Arial"/>
          <w:bCs/>
        </w:rPr>
      </w:pPr>
      <w:r w:rsidRPr="00AC303E">
        <w:rPr>
          <w:rFonts w:ascii="Arial" w:hAnsi="Arial" w:cs="Arial"/>
          <w:bCs/>
        </w:rPr>
        <w:t>Náklad předán příjemci:</w:t>
      </w:r>
    </w:p>
    <w:p w:rsidR="00AD3276" w:rsidRDefault="00921E8D" w:rsidP="00757D73">
      <w:pPr>
        <w:spacing w:after="60"/>
        <w:ind w:left="426"/>
        <w:jc w:val="both"/>
        <w:rPr>
          <w:rFonts w:ascii="Arial" w:hAnsi="Arial" w:cs="Arial"/>
        </w:rPr>
      </w:pPr>
      <w:r w:rsidRPr="00AC303E">
        <w:rPr>
          <w:rFonts w:ascii="Arial" w:hAnsi="Arial" w:cs="Arial"/>
          <w:bCs/>
        </w:rPr>
        <w:t xml:space="preserve">Datum, čas </w:t>
      </w:r>
      <w:r w:rsidRPr="00757D73">
        <w:rPr>
          <w:rFonts w:ascii="Arial" w:hAnsi="Arial" w:cs="Arial"/>
        </w:rPr>
        <w:t>předání</w:t>
      </w:r>
      <w:r w:rsidRPr="00AC303E">
        <w:rPr>
          <w:rFonts w:ascii="Arial" w:hAnsi="Arial" w:cs="Arial"/>
          <w:bCs/>
        </w:rPr>
        <w:t xml:space="preserve"> odpadu příjemc</w:t>
      </w:r>
      <w:r w:rsidRPr="00AC303E">
        <w:rPr>
          <w:rFonts w:ascii="Arial" w:hAnsi="Arial" w:cs="Arial"/>
        </w:rPr>
        <w:t>i, identifik</w:t>
      </w:r>
      <w:r w:rsidR="00AD3276" w:rsidRPr="00AC303E">
        <w:rPr>
          <w:rFonts w:ascii="Arial" w:hAnsi="Arial" w:cs="Arial"/>
        </w:rPr>
        <w:t>ace příjemce, razítko a podpis.</w:t>
      </w:r>
      <w:r w:rsidR="00157EAA">
        <w:rPr>
          <w:rFonts w:ascii="Arial" w:hAnsi="Arial" w:cs="Arial"/>
        </w:rPr>
        <w:t>“</w:t>
      </w:r>
      <w:r w:rsidR="008355EF">
        <w:rPr>
          <w:rFonts w:ascii="Arial" w:hAnsi="Arial" w:cs="Arial"/>
        </w:rPr>
        <w:t>.</w:t>
      </w:r>
    </w:p>
    <w:p w:rsidR="00757D73" w:rsidRPr="00AC303E" w:rsidRDefault="00757D73" w:rsidP="00757D73">
      <w:pPr>
        <w:spacing w:after="60"/>
        <w:ind w:left="426"/>
        <w:jc w:val="both"/>
        <w:rPr>
          <w:rFonts w:ascii="Arial" w:hAnsi="Arial" w:cs="Arial"/>
        </w:rPr>
      </w:pPr>
    </w:p>
    <w:p w:rsidR="00B00058" w:rsidRPr="00AC303E" w:rsidRDefault="00B00058" w:rsidP="00FB00CC">
      <w:pPr>
        <w:pStyle w:val="Odstavecseseznamem"/>
        <w:numPr>
          <w:ilvl w:val="0"/>
          <w:numId w:val="10"/>
        </w:numPr>
        <w:ind w:left="567" w:hanging="567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 xml:space="preserve">Příloha č. 27 </w:t>
      </w:r>
      <w:r w:rsidR="004F7DF4">
        <w:rPr>
          <w:rFonts w:ascii="Arial" w:hAnsi="Arial" w:cs="Arial"/>
        </w:rPr>
        <w:t xml:space="preserve">včetně nadpisu </w:t>
      </w:r>
      <w:r w:rsidRPr="00AC303E">
        <w:rPr>
          <w:rFonts w:ascii="Arial" w:hAnsi="Arial" w:cs="Arial"/>
        </w:rPr>
        <w:t>zní:</w:t>
      </w:r>
    </w:p>
    <w:p w:rsidR="00AD3276" w:rsidRPr="00AC303E" w:rsidRDefault="00157EAA" w:rsidP="004A0B8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4A0B83" w:rsidRPr="00AC303E">
        <w:rPr>
          <w:rFonts w:ascii="Arial" w:hAnsi="Arial" w:cs="Arial"/>
          <w:b/>
        </w:rPr>
        <w:t xml:space="preserve">Příloha č. </w:t>
      </w:r>
      <w:r w:rsidR="00AD3276" w:rsidRPr="00AC303E">
        <w:rPr>
          <w:rFonts w:ascii="Arial" w:hAnsi="Arial" w:cs="Arial"/>
          <w:b/>
        </w:rPr>
        <w:t>27</w:t>
      </w:r>
      <w:r w:rsidR="004A0B83" w:rsidRPr="00AC303E">
        <w:rPr>
          <w:rFonts w:ascii="Arial" w:hAnsi="Arial" w:cs="Arial"/>
          <w:b/>
        </w:rPr>
        <w:t xml:space="preserve"> k vyhlášce č. 383/2001 Sb.</w:t>
      </w:r>
    </w:p>
    <w:p w:rsidR="00B00058" w:rsidRPr="00AC303E" w:rsidRDefault="00B00058" w:rsidP="00757D73">
      <w:pPr>
        <w:jc w:val="center"/>
        <w:rPr>
          <w:rFonts w:ascii="Arial" w:hAnsi="Arial" w:cs="Arial"/>
          <w:b/>
        </w:rPr>
      </w:pPr>
      <w:r w:rsidRPr="00AC303E">
        <w:rPr>
          <w:rFonts w:ascii="Arial" w:hAnsi="Arial" w:cs="Arial"/>
          <w:b/>
        </w:rPr>
        <w:t>Dopravce odpadů</w:t>
      </w:r>
    </w:p>
    <w:p w:rsidR="00B00058" w:rsidRPr="00AC303E" w:rsidRDefault="00B00058" w:rsidP="00BB5FA6">
      <w:pPr>
        <w:ind w:left="360"/>
        <w:jc w:val="both"/>
        <w:rPr>
          <w:rFonts w:ascii="Arial" w:hAnsi="Arial" w:cs="Arial"/>
        </w:rPr>
      </w:pPr>
      <w:r w:rsidRPr="00AC303E">
        <w:rPr>
          <w:rFonts w:ascii="Arial" w:hAnsi="Arial" w:cs="Arial"/>
        </w:rPr>
        <w:t>Hlášení určeno pro krajský úřad: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2126"/>
        <w:gridCol w:w="2769"/>
      </w:tblGrid>
      <w:tr w:rsidR="00B00058" w:rsidRPr="00AC303E" w:rsidTr="00AC4A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756BC5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IČO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B00058" w:rsidRPr="00AC303E" w:rsidTr="00AC4A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D2897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Obcho</w:t>
            </w:r>
            <w:r w:rsidR="00086980">
              <w:rPr>
                <w:rFonts w:ascii="Arial" w:hAnsi="Arial" w:cs="Arial"/>
                <w:bCs/>
              </w:rPr>
              <w:t>dní firma/název/jméno a příjmení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B00058" w:rsidRPr="00AC303E" w:rsidTr="00AC4A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4522CE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Ulice 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4522CE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AC303E">
              <w:rPr>
                <w:rFonts w:ascii="Arial" w:hAnsi="Arial" w:cs="Arial"/>
                <w:bCs/>
              </w:rPr>
              <w:t>č.p</w:t>
            </w:r>
            <w:proofErr w:type="spellEnd"/>
            <w:r w:rsidRPr="00AC303E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AC303E">
              <w:rPr>
                <w:rFonts w:ascii="Arial" w:hAnsi="Arial" w:cs="Arial"/>
                <w:bCs/>
              </w:rPr>
              <w:t>č.o</w:t>
            </w:r>
            <w:proofErr w:type="spellEnd"/>
            <w:r w:rsidRPr="00AC303E">
              <w:rPr>
                <w:rFonts w:ascii="Arial" w:hAnsi="Arial" w:cs="Arial"/>
                <w:bCs/>
              </w:rPr>
              <w:t>.</w:t>
            </w:r>
          </w:p>
        </w:tc>
      </w:tr>
      <w:tr w:rsidR="00B00058" w:rsidRPr="00AC303E" w:rsidTr="00AC4A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4522CE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Obec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4522CE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PSČ</w:t>
            </w:r>
          </w:p>
        </w:tc>
      </w:tr>
      <w:tr w:rsidR="00B00058" w:rsidRPr="00AC303E" w:rsidTr="00AC4A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IČZÚJ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B00058" w:rsidRPr="00AC303E" w:rsidTr="00AC4A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Datum zahájení činnosti 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B00058" w:rsidRPr="00AC303E" w:rsidTr="00AC4A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lastRenderedPageBreak/>
              <w:t xml:space="preserve">Datum přerušení činnosti 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B00058" w:rsidRPr="00AC303E" w:rsidTr="00AC4A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Datum obnovení činnosti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B00058" w:rsidRPr="00AC303E" w:rsidTr="00AC4ABC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Datum ukončení činnosti 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B00058" w:rsidRPr="00AC303E" w:rsidTr="00AC4ABC">
        <w:trPr>
          <w:cantSplit/>
          <w:trHeight w:val="1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Hlášení vyplnil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Jméno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Příjmení</w:t>
            </w:r>
          </w:p>
        </w:tc>
      </w:tr>
      <w:tr w:rsidR="00B00058" w:rsidRPr="00AC303E" w:rsidTr="00AC4ABC">
        <w:trPr>
          <w:cantSplit/>
          <w:trHeight w:val="1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 xml:space="preserve">Datum vyhotovení hlášení 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</w:p>
        </w:tc>
      </w:tr>
      <w:tr w:rsidR="00B00058" w:rsidRPr="00AC303E" w:rsidTr="00AC4ABC">
        <w:trPr>
          <w:cantSplit/>
          <w:trHeight w:val="17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Telefon</w:t>
            </w:r>
          </w:p>
        </w:tc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0058" w:rsidRPr="00AC303E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</w:rPr>
            </w:pPr>
            <w:r w:rsidRPr="00AC303E">
              <w:rPr>
                <w:rFonts w:ascii="Arial" w:hAnsi="Arial" w:cs="Arial"/>
                <w:bCs/>
              </w:rPr>
              <w:t>E-mail</w:t>
            </w:r>
          </w:p>
        </w:tc>
      </w:tr>
    </w:tbl>
    <w:p w:rsidR="00757D73" w:rsidRDefault="00757D73" w:rsidP="00BB5FA6">
      <w:pPr>
        <w:jc w:val="both"/>
        <w:rPr>
          <w:rFonts w:ascii="Arial" w:eastAsia="Times New Roman" w:hAnsi="Arial" w:cs="Arial"/>
        </w:rPr>
      </w:pPr>
    </w:p>
    <w:p w:rsidR="00B00058" w:rsidRPr="00757D73" w:rsidRDefault="00B00058" w:rsidP="00BB5FA6">
      <w:pPr>
        <w:jc w:val="both"/>
        <w:rPr>
          <w:rFonts w:ascii="Arial" w:hAnsi="Arial" w:cs="Arial"/>
          <w:b/>
        </w:rPr>
      </w:pPr>
      <w:r w:rsidRPr="00757D73">
        <w:rPr>
          <w:rFonts w:ascii="Arial" w:hAnsi="Arial" w:cs="Arial"/>
          <w:b/>
        </w:rPr>
        <w:t xml:space="preserve">Způsob vyplňování hlášení dopravců: </w:t>
      </w:r>
    </w:p>
    <w:p w:rsidR="00B00058" w:rsidRPr="00AC303E" w:rsidRDefault="00B00058" w:rsidP="00BB5FA6">
      <w:pPr>
        <w:spacing w:after="60"/>
        <w:jc w:val="both"/>
        <w:rPr>
          <w:rFonts w:ascii="Arial" w:hAnsi="Arial" w:cs="Arial"/>
          <w:bCs/>
        </w:rPr>
      </w:pPr>
      <w:r w:rsidRPr="00757D73">
        <w:rPr>
          <w:rFonts w:ascii="Arial" w:hAnsi="Arial" w:cs="Arial"/>
          <w:bCs/>
          <w:u w:val="single"/>
        </w:rPr>
        <w:t>IČO</w:t>
      </w:r>
      <w:r w:rsidRPr="00AC303E">
        <w:rPr>
          <w:rFonts w:ascii="Arial" w:hAnsi="Arial" w:cs="Arial"/>
          <w:bCs/>
        </w:rPr>
        <w:t xml:space="preserve"> – uvede se identifikační číslo </w:t>
      </w:r>
      <w:r w:rsidR="00CA23D3">
        <w:rPr>
          <w:rFonts w:ascii="Arial" w:hAnsi="Arial" w:cs="Arial"/>
          <w:bCs/>
        </w:rPr>
        <w:t>osoby</w:t>
      </w:r>
      <w:r w:rsidRPr="00AC303E">
        <w:rPr>
          <w:rFonts w:ascii="Arial" w:hAnsi="Arial" w:cs="Arial"/>
          <w:bCs/>
        </w:rPr>
        <w:t xml:space="preserve">; pokud má </w:t>
      </w:r>
      <w:r w:rsidR="00CA23D3">
        <w:rPr>
          <w:rFonts w:ascii="Arial" w:hAnsi="Arial" w:cs="Arial"/>
          <w:bCs/>
        </w:rPr>
        <w:t>osoba</w:t>
      </w:r>
      <w:r w:rsidRPr="00AC303E">
        <w:rPr>
          <w:rFonts w:ascii="Arial" w:hAnsi="Arial" w:cs="Arial"/>
          <w:bCs/>
        </w:rPr>
        <w:t xml:space="preserve"> IČO méně než osmimístné, doplní se zleva nuly na celkový počet 8 míst.</w:t>
      </w:r>
    </w:p>
    <w:p w:rsidR="00B00058" w:rsidRPr="00AC303E" w:rsidRDefault="00086980" w:rsidP="00BB5FA6">
      <w:p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u w:val="single"/>
        </w:rPr>
        <w:t>Obchodní firma/název/j</w:t>
      </w:r>
      <w:r w:rsidR="007B0719">
        <w:rPr>
          <w:rFonts w:ascii="Arial" w:hAnsi="Arial" w:cs="Arial"/>
          <w:bCs/>
          <w:u w:val="single"/>
        </w:rPr>
        <w:t>méno</w:t>
      </w:r>
      <w:r>
        <w:rPr>
          <w:rFonts w:ascii="Arial" w:hAnsi="Arial" w:cs="Arial"/>
          <w:bCs/>
          <w:u w:val="single"/>
        </w:rPr>
        <w:t xml:space="preserve"> a příjmení</w:t>
      </w:r>
      <w:r w:rsidR="00B00058" w:rsidRPr="00AC303E">
        <w:rPr>
          <w:rFonts w:ascii="Arial" w:hAnsi="Arial" w:cs="Arial"/>
          <w:bCs/>
        </w:rPr>
        <w:t xml:space="preserve"> - uvede se </w:t>
      </w:r>
      <w:r w:rsidR="007B0719">
        <w:rPr>
          <w:rFonts w:ascii="Arial" w:hAnsi="Arial" w:cs="Arial"/>
          <w:bCs/>
        </w:rPr>
        <w:t>jméno</w:t>
      </w:r>
      <w:r w:rsidR="00B00058" w:rsidRPr="00AC303E">
        <w:rPr>
          <w:rFonts w:ascii="Arial" w:hAnsi="Arial" w:cs="Arial"/>
          <w:bCs/>
        </w:rPr>
        <w:t xml:space="preserve"> dopravce tak, jak je zapsán v obchodním rejstříku nebo v živnostenském listu.</w:t>
      </w:r>
    </w:p>
    <w:p w:rsidR="00B00058" w:rsidRPr="00AC303E" w:rsidRDefault="00B00058" w:rsidP="00BB5FA6">
      <w:pPr>
        <w:spacing w:after="60"/>
        <w:jc w:val="both"/>
        <w:rPr>
          <w:rFonts w:ascii="Arial" w:hAnsi="Arial" w:cs="Arial"/>
          <w:bCs/>
        </w:rPr>
      </w:pPr>
      <w:r w:rsidRPr="00757D73">
        <w:rPr>
          <w:rFonts w:ascii="Arial" w:hAnsi="Arial" w:cs="Arial"/>
          <w:bCs/>
          <w:u w:val="single"/>
        </w:rPr>
        <w:t>Ulice, Obec, PSČ</w:t>
      </w:r>
      <w:r w:rsidRPr="00AC303E">
        <w:rPr>
          <w:rFonts w:ascii="Arial" w:hAnsi="Arial" w:cs="Arial"/>
          <w:bCs/>
        </w:rPr>
        <w:t xml:space="preserve"> – uvede se přesná a úplná adresa sídla dopravce.</w:t>
      </w:r>
    </w:p>
    <w:p w:rsidR="00B00058" w:rsidRPr="00AC303E" w:rsidRDefault="00B00058" w:rsidP="00BB5FA6">
      <w:pPr>
        <w:spacing w:after="60"/>
        <w:jc w:val="both"/>
        <w:rPr>
          <w:rFonts w:ascii="Arial" w:hAnsi="Arial" w:cs="Arial"/>
          <w:bCs/>
        </w:rPr>
      </w:pPr>
      <w:r w:rsidRPr="00757D73">
        <w:rPr>
          <w:rFonts w:ascii="Arial" w:hAnsi="Arial" w:cs="Arial"/>
          <w:bCs/>
          <w:u w:val="single"/>
        </w:rPr>
        <w:t>IČZÚJ</w:t>
      </w:r>
      <w:r w:rsidRPr="00AC303E">
        <w:rPr>
          <w:rFonts w:ascii="Arial" w:hAnsi="Arial" w:cs="Arial"/>
          <w:bCs/>
        </w:rPr>
        <w:t xml:space="preserve"> – uvede se identifikační číslo základní územní jednotky obce adresy sídla dopravce. Uvádí se podle jednotného číselníku obcí ČR.</w:t>
      </w:r>
    </w:p>
    <w:p w:rsidR="00B00058" w:rsidRPr="00AC303E" w:rsidRDefault="00B00058" w:rsidP="00757D73">
      <w:pPr>
        <w:spacing w:after="60"/>
        <w:jc w:val="both"/>
        <w:rPr>
          <w:rFonts w:ascii="Arial" w:hAnsi="Arial" w:cs="Arial"/>
          <w:bCs/>
        </w:rPr>
      </w:pPr>
      <w:r w:rsidRPr="00757D73">
        <w:rPr>
          <w:rFonts w:ascii="Arial" w:hAnsi="Arial" w:cs="Arial"/>
          <w:bCs/>
          <w:u w:val="single"/>
        </w:rPr>
        <w:t>Datum zahájení činnosti</w:t>
      </w:r>
      <w:r w:rsidRPr="00AC303E">
        <w:rPr>
          <w:rFonts w:ascii="Arial" w:hAnsi="Arial" w:cs="Arial"/>
          <w:bCs/>
        </w:rPr>
        <w:t xml:space="preserve"> – uvede se den, měsíc a rok skutečného zahájení činnosti ve formátu DD.MM.RRRR.   </w:t>
      </w:r>
    </w:p>
    <w:p w:rsidR="00B00058" w:rsidRPr="00AC303E" w:rsidRDefault="00B00058" w:rsidP="00757D73">
      <w:pPr>
        <w:spacing w:after="60"/>
        <w:jc w:val="both"/>
        <w:rPr>
          <w:rFonts w:ascii="Arial" w:hAnsi="Arial" w:cs="Arial"/>
          <w:bCs/>
        </w:rPr>
      </w:pPr>
      <w:r w:rsidRPr="00757D73">
        <w:rPr>
          <w:rFonts w:ascii="Arial" w:hAnsi="Arial" w:cs="Arial"/>
          <w:bCs/>
          <w:u w:val="single"/>
        </w:rPr>
        <w:t>Datum přerušení činnosti</w:t>
      </w:r>
      <w:r w:rsidRPr="00AC303E">
        <w:rPr>
          <w:rFonts w:ascii="Arial" w:hAnsi="Arial" w:cs="Arial"/>
          <w:bCs/>
        </w:rPr>
        <w:t xml:space="preserve"> – v případě dočasného pozastavení činnosti se uvede datum ve formátu DD.MM.RRRR, ke kterému byla činnost dopravce dočasně pozastavena. Ohlašuje se pouze v případě, že přerušení činnosti bude delší než 2 měsíce.   </w:t>
      </w:r>
    </w:p>
    <w:p w:rsidR="00B00058" w:rsidRPr="00AC303E" w:rsidRDefault="00B00058" w:rsidP="00757D73">
      <w:pPr>
        <w:spacing w:after="60"/>
        <w:jc w:val="both"/>
        <w:rPr>
          <w:rFonts w:ascii="Arial" w:hAnsi="Arial" w:cs="Arial"/>
          <w:bCs/>
        </w:rPr>
      </w:pPr>
      <w:r w:rsidRPr="00757D73">
        <w:rPr>
          <w:rFonts w:ascii="Arial" w:hAnsi="Arial" w:cs="Arial"/>
          <w:bCs/>
          <w:u w:val="single"/>
        </w:rPr>
        <w:t>Datum obnovení činnosti</w:t>
      </w:r>
      <w:r w:rsidRPr="00AC303E">
        <w:rPr>
          <w:rFonts w:ascii="Arial" w:hAnsi="Arial" w:cs="Arial"/>
          <w:bCs/>
        </w:rPr>
        <w:t xml:space="preserve"> – v případě obnovení činnosti uvede datum obnovení činnosti zařízení ve formátu DD.MM.RRRR.</w:t>
      </w:r>
    </w:p>
    <w:p w:rsidR="00B00058" w:rsidRPr="00AC303E" w:rsidRDefault="00B00058" w:rsidP="00757D73">
      <w:pPr>
        <w:spacing w:after="60"/>
        <w:jc w:val="both"/>
        <w:rPr>
          <w:rFonts w:ascii="Arial" w:hAnsi="Arial" w:cs="Arial"/>
          <w:bCs/>
        </w:rPr>
      </w:pPr>
      <w:r w:rsidRPr="00757D73">
        <w:rPr>
          <w:rFonts w:ascii="Arial" w:hAnsi="Arial" w:cs="Arial"/>
          <w:bCs/>
          <w:u w:val="single"/>
        </w:rPr>
        <w:t>Datum ukončení činnosti</w:t>
      </w:r>
      <w:r w:rsidRPr="00AC303E">
        <w:rPr>
          <w:rFonts w:ascii="Arial" w:hAnsi="Arial" w:cs="Arial"/>
          <w:bCs/>
        </w:rPr>
        <w:t xml:space="preserve"> – v případě ukončení činnosti se vyplní datum ve formátu DD.MM.RRRR. </w:t>
      </w:r>
    </w:p>
    <w:p w:rsidR="00B00058" w:rsidRPr="00AC303E" w:rsidRDefault="00B00058" w:rsidP="00757D73">
      <w:pPr>
        <w:spacing w:after="60"/>
        <w:jc w:val="both"/>
        <w:rPr>
          <w:rFonts w:ascii="Arial" w:hAnsi="Arial" w:cs="Arial"/>
          <w:bCs/>
        </w:rPr>
      </w:pPr>
      <w:r w:rsidRPr="00757D73">
        <w:rPr>
          <w:rFonts w:ascii="Arial" w:hAnsi="Arial" w:cs="Arial"/>
          <w:bCs/>
          <w:u w:val="single"/>
        </w:rPr>
        <w:t>Hlášení vyplnil</w:t>
      </w:r>
      <w:r w:rsidRPr="00AC303E">
        <w:rPr>
          <w:rFonts w:ascii="Arial" w:hAnsi="Arial" w:cs="Arial"/>
          <w:bCs/>
        </w:rPr>
        <w:t xml:space="preserve"> – uvede se jméno, příjmení a kontaktní informace osoby, která formulář vyplnila.</w:t>
      </w:r>
    </w:p>
    <w:p w:rsidR="00AD3276" w:rsidRPr="00AC303E" w:rsidRDefault="00B00058" w:rsidP="00AD3276">
      <w:pPr>
        <w:spacing w:after="60"/>
        <w:jc w:val="both"/>
        <w:rPr>
          <w:rFonts w:ascii="Arial" w:hAnsi="Arial" w:cs="Arial"/>
          <w:bCs/>
        </w:rPr>
      </w:pPr>
      <w:r w:rsidRPr="00757D73">
        <w:rPr>
          <w:rFonts w:ascii="Arial" w:hAnsi="Arial" w:cs="Arial"/>
          <w:bCs/>
          <w:u w:val="single"/>
        </w:rPr>
        <w:t>Datum vyhotovení hlášení</w:t>
      </w:r>
      <w:r w:rsidRPr="00AC303E">
        <w:rPr>
          <w:rFonts w:ascii="Arial" w:hAnsi="Arial" w:cs="Arial"/>
          <w:bCs/>
        </w:rPr>
        <w:t xml:space="preserve"> – datum </w:t>
      </w:r>
      <w:r w:rsidR="00AD3276" w:rsidRPr="00AC303E">
        <w:rPr>
          <w:rFonts w:ascii="Arial" w:hAnsi="Arial" w:cs="Arial"/>
          <w:bCs/>
        </w:rPr>
        <w:t>se uvede ve formátu DD.MM.RRRR.</w:t>
      </w:r>
      <w:r w:rsidR="00157EAA">
        <w:rPr>
          <w:rFonts w:ascii="Arial" w:hAnsi="Arial" w:cs="Arial"/>
          <w:bCs/>
        </w:rPr>
        <w:t>“</w:t>
      </w:r>
      <w:r w:rsidR="008355EF">
        <w:rPr>
          <w:rFonts w:ascii="Arial" w:hAnsi="Arial" w:cs="Arial"/>
          <w:bCs/>
        </w:rPr>
        <w:t>.</w:t>
      </w:r>
    </w:p>
    <w:p w:rsidR="00AD3276" w:rsidRPr="00AC303E" w:rsidRDefault="00AD3276" w:rsidP="00AD3276">
      <w:pPr>
        <w:spacing w:after="60"/>
        <w:jc w:val="both"/>
        <w:rPr>
          <w:rFonts w:ascii="Arial" w:hAnsi="Arial" w:cs="Arial"/>
          <w:bCs/>
        </w:rPr>
      </w:pPr>
    </w:p>
    <w:p w:rsidR="00AD3276" w:rsidRDefault="00BB02AA" w:rsidP="00AD32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50</w:t>
      </w:r>
      <w:r w:rsidR="00AD3276" w:rsidRPr="00AC303E">
        <w:rPr>
          <w:rFonts w:ascii="Arial" w:hAnsi="Arial" w:cs="Arial"/>
        </w:rPr>
        <w:t xml:space="preserve">. </w:t>
      </w:r>
      <w:r w:rsidR="00B00058" w:rsidRPr="00AC303E">
        <w:rPr>
          <w:rFonts w:ascii="Arial" w:hAnsi="Arial" w:cs="Arial"/>
        </w:rPr>
        <w:t xml:space="preserve">Za přílohu č. 27 se doplňuje příloha č. 29, která </w:t>
      </w:r>
      <w:r w:rsidR="000C164B" w:rsidRPr="00AC303E">
        <w:rPr>
          <w:rFonts w:ascii="Arial" w:hAnsi="Arial" w:cs="Arial"/>
        </w:rPr>
        <w:t>včetně poznám</w:t>
      </w:r>
      <w:r w:rsidR="002A75DD">
        <w:rPr>
          <w:rFonts w:ascii="Arial" w:hAnsi="Arial" w:cs="Arial"/>
        </w:rPr>
        <w:t>e</w:t>
      </w:r>
      <w:r w:rsidR="000C164B" w:rsidRPr="00AC303E">
        <w:rPr>
          <w:rFonts w:ascii="Arial" w:hAnsi="Arial" w:cs="Arial"/>
        </w:rPr>
        <w:t>k</w:t>
      </w:r>
      <w:r w:rsidR="00DC442F" w:rsidRPr="00AC303E">
        <w:rPr>
          <w:rFonts w:ascii="Arial" w:hAnsi="Arial" w:cs="Arial"/>
        </w:rPr>
        <w:t xml:space="preserve"> pod čarou </w:t>
      </w:r>
      <w:r w:rsidR="000C164B" w:rsidRPr="00AC303E">
        <w:rPr>
          <w:rFonts w:ascii="Arial" w:hAnsi="Arial" w:cs="Arial"/>
        </w:rPr>
        <w:t>č.</w:t>
      </w:r>
      <w:r w:rsidR="002A75DD">
        <w:rPr>
          <w:rFonts w:ascii="Arial" w:hAnsi="Arial" w:cs="Arial"/>
        </w:rPr>
        <w:t xml:space="preserve"> 24 a</w:t>
      </w:r>
      <w:r w:rsidR="000C164B" w:rsidRPr="00AC303E">
        <w:rPr>
          <w:rFonts w:ascii="Arial" w:hAnsi="Arial" w:cs="Arial"/>
        </w:rPr>
        <w:t xml:space="preserve"> 25 </w:t>
      </w:r>
      <w:r w:rsidR="00B00058" w:rsidRPr="00AC303E">
        <w:rPr>
          <w:rFonts w:ascii="Arial" w:hAnsi="Arial" w:cs="Arial"/>
        </w:rPr>
        <w:t>zní:</w:t>
      </w:r>
    </w:p>
    <w:p w:rsidR="008355EF" w:rsidRPr="00AC303E" w:rsidRDefault="008355EF" w:rsidP="008355EF">
      <w:pPr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„</w:t>
      </w:r>
      <w:r w:rsidRPr="00AC303E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29</w:t>
      </w:r>
      <w:r w:rsidRPr="00AC303E">
        <w:rPr>
          <w:rFonts w:ascii="Arial" w:hAnsi="Arial" w:cs="Arial"/>
          <w:b/>
        </w:rPr>
        <w:t xml:space="preserve"> k vyhlášce č. 383/2001 Sb</w:t>
      </w:r>
      <w:r>
        <w:rPr>
          <w:rFonts w:ascii="Arial" w:hAnsi="Arial" w:cs="Arial"/>
          <w:b/>
        </w:rPr>
        <w:t>.</w:t>
      </w:r>
    </w:p>
    <w:p w:rsidR="00B00058" w:rsidRPr="0067265B" w:rsidRDefault="00B00058" w:rsidP="00757D73">
      <w:pPr>
        <w:jc w:val="center"/>
        <w:rPr>
          <w:rFonts w:ascii="Arial" w:hAnsi="Arial" w:cs="Arial"/>
          <w:b/>
        </w:rPr>
      </w:pPr>
      <w:r w:rsidRPr="0067265B">
        <w:rPr>
          <w:rFonts w:ascii="Arial" w:hAnsi="Arial" w:cs="Arial"/>
          <w:b/>
        </w:rPr>
        <w:t>Označování nebezpečných odpadů</w:t>
      </w:r>
    </w:p>
    <w:p w:rsidR="00D04DAB" w:rsidRPr="00FA7A7A" w:rsidRDefault="00D04DAB" w:rsidP="00D04DAB">
      <w:pPr>
        <w:numPr>
          <w:ilvl w:val="0"/>
          <w:numId w:val="3"/>
        </w:numPr>
        <w:tabs>
          <w:tab w:val="left" w:pos="2340"/>
        </w:tabs>
        <w:spacing w:before="60" w:after="60"/>
        <w:ind w:left="425" w:hanging="357"/>
        <w:jc w:val="both"/>
        <w:rPr>
          <w:rFonts w:ascii="Arial" w:hAnsi="Arial" w:cs="Arial"/>
          <w:i/>
          <w:u w:val="single"/>
        </w:rPr>
      </w:pPr>
      <w:r w:rsidRPr="006E7CE0">
        <w:rPr>
          <w:rFonts w:ascii="Arial" w:hAnsi="Arial" w:cs="Arial"/>
          <w:bCs/>
          <w:u w:val="single"/>
        </w:rPr>
        <w:t xml:space="preserve">Prostředky a místa pro soustřeďování nebezpečných odpadů (shromažďování, sběr, sklady, obaly, jímky a nádrže) obsahující odpady s nebezpečnými vlastnostmi uvedenými v příloze </w:t>
      </w:r>
      <w:r w:rsidRPr="006E7CE0">
        <w:rPr>
          <w:rFonts w:ascii="Arial" w:hAnsi="Arial" w:cs="Arial"/>
          <w:u w:val="single"/>
        </w:rPr>
        <w:t>přímo použitelného předpisu Evropské unie o nebezpečných vlastnostech odpadů</w:t>
      </w:r>
      <w:r w:rsidRPr="006E7CE0">
        <w:rPr>
          <w:rFonts w:ascii="Arial" w:hAnsi="Arial" w:cs="Arial"/>
          <w:u w:val="single"/>
          <w:vertAlign w:val="superscript"/>
        </w:rPr>
        <w:t>2</w:t>
      </w:r>
      <w:r w:rsidR="002A75DD">
        <w:rPr>
          <w:rFonts w:ascii="Arial" w:hAnsi="Arial" w:cs="Arial"/>
          <w:u w:val="single"/>
          <w:vertAlign w:val="superscript"/>
        </w:rPr>
        <w:t>4</w:t>
      </w:r>
      <w:r w:rsidRPr="006E7CE0">
        <w:rPr>
          <w:rFonts w:ascii="Arial" w:hAnsi="Arial" w:cs="Arial"/>
          <w:u w:val="single"/>
          <w:vertAlign w:val="superscript"/>
        </w:rPr>
        <w:t xml:space="preserve">) </w:t>
      </w:r>
      <w:r w:rsidRPr="006E7CE0">
        <w:rPr>
          <w:rFonts w:ascii="Arial" w:hAnsi="Arial" w:cs="Arial"/>
          <w:bCs/>
          <w:u w:val="single"/>
        </w:rPr>
        <w:t>se označují písemně názvem od</w:t>
      </w:r>
      <w:r w:rsidR="00CA1CF1">
        <w:rPr>
          <w:rFonts w:ascii="Arial" w:hAnsi="Arial" w:cs="Arial"/>
          <w:bCs/>
          <w:u w:val="single"/>
        </w:rPr>
        <w:t>padu, jeho katalogovým číslem a </w:t>
      </w:r>
      <w:r w:rsidRPr="006E7CE0">
        <w:rPr>
          <w:rFonts w:ascii="Arial" w:hAnsi="Arial" w:cs="Arial"/>
          <w:bCs/>
          <w:u w:val="single"/>
        </w:rPr>
        <w:t>dále</w:t>
      </w:r>
      <w:r>
        <w:rPr>
          <w:rFonts w:ascii="Arial" w:hAnsi="Arial" w:cs="Arial"/>
          <w:bCs/>
          <w:u w:val="single"/>
        </w:rPr>
        <w:t xml:space="preserve"> </w:t>
      </w:r>
      <w:r w:rsidRPr="006E7CE0">
        <w:rPr>
          <w:rFonts w:ascii="Arial" w:hAnsi="Arial" w:cs="Arial"/>
          <w:bCs/>
          <w:u w:val="single"/>
        </w:rPr>
        <w:t>kódem a názvem nebezpečné vlastnost</w:t>
      </w:r>
      <w:r w:rsidR="00CA1CF1">
        <w:rPr>
          <w:rFonts w:ascii="Arial" w:hAnsi="Arial" w:cs="Arial"/>
          <w:bCs/>
          <w:u w:val="single"/>
        </w:rPr>
        <w:t>i, nápisem „nebezpečný odpad“ a </w:t>
      </w:r>
      <w:r w:rsidRPr="006E7CE0">
        <w:rPr>
          <w:rFonts w:ascii="Arial" w:hAnsi="Arial" w:cs="Arial"/>
          <w:bCs/>
          <w:u w:val="single"/>
        </w:rPr>
        <w:t>výstražným grafickým symbolem vycházejícím z přímo použitelného předpisu Evropské unie o klasifikaci, označování a balení látek a směsí</w:t>
      </w:r>
      <w:r w:rsidRPr="006E7CE0">
        <w:rPr>
          <w:rFonts w:ascii="Arial" w:hAnsi="Arial" w:cs="Arial"/>
          <w:bCs/>
          <w:u w:val="single"/>
          <w:vertAlign w:val="superscript"/>
        </w:rPr>
        <w:t>2</w:t>
      </w:r>
      <w:r w:rsidR="00F9297F">
        <w:rPr>
          <w:rFonts w:ascii="Arial" w:hAnsi="Arial" w:cs="Arial"/>
          <w:bCs/>
          <w:u w:val="single"/>
          <w:vertAlign w:val="superscript"/>
        </w:rPr>
        <w:t>1</w:t>
      </w:r>
      <w:r w:rsidRPr="006E7CE0">
        <w:rPr>
          <w:rFonts w:ascii="Arial" w:hAnsi="Arial" w:cs="Arial"/>
          <w:bCs/>
          <w:u w:val="single"/>
          <w:vertAlign w:val="superscript"/>
        </w:rPr>
        <w:t xml:space="preserve">) </w:t>
      </w:r>
      <w:r w:rsidRPr="006E7CE0">
        <w:rPr>
          <w:rFonts w:ascii="Arial" w:hAnsi="Arial" w:cs="Arial"/>
          <w:bCs/>
          <w:u w:val="single"/>
        </w:rPr>
        <w:t>a grafickým symbolem nebezpečné vlastnosti HP 9 podle Evropské dohody ADR</w:t>
      </w:r>
      <w:r w:rsidRPr="006E7CE0">
        <w:rPr>
          <w:rFonts w:ascii="Arial" w:hAnsi="Arial" w:cs="Arial"/>
          <w:bCs/>
          <w:u w:val="single"/>
          <w:vertAlign w:val="superscript"/>
        </w:rPr>
        <w:t>2)</w:t>
      </w:r>
      <w:r w:rsidRPr="006E7CE0">
        <w:rPr>
          <w:rFonts w:ascii="Arial" w:hAnsi="Arial" w:cs="Arial"/>
          <w:bCs/>
          <w:u w:val="single"/>
        </w:rPr>
        <w:t>.</w:t>
      </w:r>
    </w:p>
    <w:p w:rsidR="009879C5" w:rsidRDefault="009879C5" w:rsidP="00F34EBF">
      <w:pPr>
        <w:jc w:val="both"/>
        <w:rPr>
          <w:rFonts w:ascii="Arial" w:hAnsi="Arial" w:cs="Arial"/>
          <w:i/>
        </w:rPr>
      </w:pPr>
    </w:p>
    <w:p w:rsidR="00F34EBF" w:rsidRPr="00F34EBF" w:rsidRDefault="00F34EBF" w:rsidP="00F34EBF">
      <w:pPr>
        <w:jc w:val="both"/>
        <w:rPr>
          <w:rFonts w:ascii="Arial" w:hAnsi="Arial" w:cs="Arial"/>
          <w:i/>
        </w:rPr>
      </w:pPr>
      <w:r w:rsidRPr="00F34EBF">
        <w:rPr>
          <w:rFonts w:ascii="Arial" w:hAnsi="Arial" w:cs="Arial"/>
          <w:i/>
        </w:rPr>
        <w:lastRenderedPageBreak/>
        <w:t>CELEX 32014R1357</w:t>
      </w:r>
    </w:p>
    <w:p w:rsidR="00D04DAB" w:rsidRDefault="00D04DAB" w:rsidP="00D04DAB">
      <w:pPr>
        <w:numPr>
          <w:ilvl w:val="0"/>
          <w:numId w:val="3"/>
        </w:numPr>
        <w:tabs>
          <w:tab w:val="left" w:pos="2340"/>
        </w:tabs>
        <w:spacing w:before="60" w:after="60"/>
        <w:ind w:left="425" w:hanging="357"/>
        <w:jc w:val="both"/>
        <w:rPr>
          <w:rFonts w:ascii="Arial" w:hAnsi="Arial" w:cs="Arial"/>
          <w:bCs/>
        </w:rPr>
      </w:pPr>
      <w:r w:rsidRPr="00D04DAB">
        <w:rPr>
          <w:rFonts w:ascii="Arial" w:hAnsi="Arial" w:cs="Arial"/>
          <w:bCs/>
        </w:rPr>
        <w:t>Označení</w:t>
      </w:r>
      <w:r w:rsidRPr="006E7CE0">
        <w:rPr>
          <w:rFonts w:ascii="Arial" w:hAnsi="Arial" w:cs="Arial"/>
          <w:bCs/>
        </w:rPr>
        <w:t xml:space="preserve"> </w:t>
      </w:r>
      <w:r w:rsidRPr="00FA7A7A">
        <w:rPr>
          <w:rFonts w:ascii="Arial" w:hAnsi="Arial" w:cs="Arial"/>
          <w:bCs/>
        </w:rPr>
        <w:t>kódem a názvem nebezpečné vlastnost</w:t>
      </w:r>
      <w:r w:rsidR="00CA1CF1">
        <w:rPr>
          <w:rFonts w:ascii="Arial" w:hAnsi="Arial" w:cs="Arial"/>
          <w:bCs/>
        </w:rPr>
        <w:t>i, nápisem „nebezpečný odpad“ a </w:t>
      </w:r>
      <w:r w:rsidRPr="00FA7A7A">
        <w:rPr>
          <w:rFonts w:ascii="Arial" w:hAnsi="Arial" w:cs="Arial"/>
          <w:bCs/>
        </w:rPr>
        <w:t xml:space="preserve">výstražným grafickým symbolem </w:t>
      </w:r>
      <w:r w:rsidRPr="006E7CE0">
        <w:rPr>
          <w:rFonts w:ascii="Arial" w:hAnsi="Arial" w:cs="Arial"/>
          <w:bCs/>
        </w:rPr>
        <w:t xml:space="preserve">se uvádí na označovacím štítku, který je umístěn tak, aby byl při běžném nakládání viditelný </w:t>
      </w:r>
      <w:r>
        <w:rPr>
          <w:rFonts w:ascii="Arial" w:hAnsi="Arial" w:cs="Arial"/>
          <w:bCs/>
        </w:rPr>
        <w:t xml:space="preserve">pro </w:t>
      </w:r>
      <w:r w:rsidRPr="006E7CE0">
        <w:rPr>
          <w:rFonts w:ascii="Arial" w:hAnsi="Arial" w:cs="Arial"/>
          <w:bCs/>
        </w:rPr>
        <w:t>osob</w:t>
      </w:r>
      <w:r>
        <w:rPr>
          <w:rFonts w:ascii="Arial" w:hAnsi="Arial" w:cs="Arial"/>
          <w:bCs/>
        </w:rPr>
        <w:t>u</w:t>
      </w:r>
      <w:r w:rsidRPr="006E7CE0">
        <w:rPr>
          <w:rFonts w:ascii="Arial" w:hAnsi="Arial" w:cs="Arial"/>
          <w:bCs/>
        </w:rPr>
        <w:t xml:space="preserve"> nakládající s nebezpečnými odpady. </w:t>
      </w:r>
      <w:r w:rsidRPr="00FA7A7A">
        <w:rPr>
          <w:rFonts w:ascii="Arial" w:hAnsi="Arial" w:cs="Arial"/>
          <w:bCs/>
        </w:rPr>
        <w:t xml:space="preserve">Název odpadu a jeho katalogové číslo musí být při </w:t>
      </w:r>
      <w:r w:rsidRPr="006E7CE0">
        <w:rPr>
          <w:rFonts w:ascii="Arial" w:hAnsi="Arial" w:cs="Arial"/>
          <w:bCs/>
        </w:rPr>
        <w:t>běžném nakládání viditeln</w:t>
      </w:r>
      <w:r>
        <w:rPr>
          <w:rFonts w:ascii="Arial" w:hAnsi="Arial" w:cs="Arial"/>
          <w:bCs/>
        </w:rPr>
        <w:t>é</w:t>
      </w:r>
      <w:r w:rsidRPr="006E7CE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pro </w:t>
      </w:r>
      <w:r w:rsidRPr="006E7CE0">
        <w:rPr>
          <w:rFonts w:ascii="Arial" w:hAnsi="Arial" w:cs="Arial"/>
          <w:bCs/>
        </w:rPr>
        <w:t>osob</w:t>
      </w:r>
      <w:r>
        <w:rPr>
          <w:rFonts w:ascii="Arial" w:hAnsi="Arial" w:cs="Arial"/>
          <w:bCs/>
        </w:rPr>
        <w:t>u</w:t>
      </w:r>
      <w:r w:rsidRPr="006E7CE0">
        <w:rPr>
          <w:rFonts w:ascii="Arial" w:hAnsi="Arial" w:cs="Arial"/>
          <w:bCs/>
        </w:rPr>
        <w:t xml:space="preserve"> nakládající s nebezpečnými odpady</w:t>
      </w:r>
      <w:r>
        <w:rPr>
          <w:rFonts w:ascii="Arial" w:hAnsi="Arial" w:cs="Arial"/>
          <w:bCs/>
        </w:rPr>
        <w:t>, a mohou být součástí štítku. Pokud jsou název odpadu a jeho katalogové číslo součástí štítku, musí být uvedeny stejnou velikostí písma jako nápis „nebezpečný odpad“. Část štítku s názvem odpadu a jeho katalogovým číslem se nezapočítává do minimálních rozměrů štítku podle bodu 4.</w:t>
      </w:r>
    </w:p>
    <w:p w:rsidR="00D04DAB" w:rsidRDefault="00D04DAB" w:rsidP="00D04DAB">
      <w:pPr>
        <w:tabs>
          <w:tab w:val="left" w:pos="2340"/>
        </w:tabs>
        <w:spacing w:before="60" w:after="60"/>
        <w:ind w:left="425"/>
        <w:jc w:val="both"/>
        <w:rPr>
          <w:rFonts w:ascii="Arial" w:hAnsi="Arial" w:cs="Arial"/>
          <w:bCs/>
        </w:rPr>
      </w:pPr>
    </w:p>
    <w:p w:rsidR="00D04DAB" w:rsidRDefault="00B00058" w:rsidP="009879C5">
      <w:pPr>
        <w:numPr>
          <w:ilvl w:val="0"/>
          <w:numId w:val="3"/>
        </w:numPr>
        <w:tabs>
          <w:tab w:val="left" w:pos="2340"/>
        </w:tabs>
        <w:spacing w:before="60" w:after="60"/>
        <w:ind w:left="425" w:hanging="357"/>
        <w:jc w:val="both"/>
        <w:rPr>
          <w:rFonts w:ascii="Arial" w:hAnsi="Arial" w:cs="Arial"/>
          <w:bCs/>
        </w:rPr>
      </w:pPr>
      <w:r w:rsidRPr="00D04DAB">
        <w:rPr>
          <w:rFonts w:ascii="Arial" w:hAnsi="Arial" w:cs="Arial"/>
          <w:bCs/>
        </w:rPr>
        <w:t xml:space="preserve">V případě, že odpad vykazuje současně více nebezpečných vlastností je prostředek </w:t>
      </w:r>
      <w:r w:rsidR="00CA1CF1">
        <w:rPr>
          <w:rFonts w:ascii="Arial" w:hAnsi="Arial" w:cs="Arial"/>
          <w:bCs/>
        </w:rPr>
        <w:t>a </w:t>
      </w:r>
      <w:r w:rsidRPr="00D04DAB">
        <w:rPr>
          <w:rFonts w:ascii="Arial" w:hAnsi="Arial" w:cs="Arial"/>
          <w:bCs/>
        </w:rPr>
        <w:t xml:space="preserve">místo pro soustřeďování nebezpečných odpadů označeno </w:t>
      </w:r>
      <w:r w:rsidR="00D7148C" w:rsidRPr="00D04DAB">
        <w:rPr>
          <w:rFonts w:ascii="Arial" w:hAnsi="Arial" w:cs="Arial"/>
          <w:bCs/>
        </w:rPr>
        <w:t xml:space="preserve">štítkem se </w:t>
      </w:r>
      <w:r w:rsidRPr="00D04DAB">
        <w:rPr>
          <w:rFonts w:ascii="Arial" w:hAnsi="Arial" w:cs="Arial"/>
          <w:bCs/>
        </w:rPr>
        <w:t xml:space="preserve">dvěma nebo více </w:t>
      </w:r>
      <w:r w:rsidR="00D7148C" w:rsidRPr="00D04DAB">
        <w:rPr>
          <w:rFonts w:ascii="Arial" w:hAnsi="Arial" w:cs="Arial"/>
          <w:bCs/>
        </w:rPr>
        <w:t>grafickými symboly</w:t>
      </w:r>
      <w:r w:rsidRPr="00D04DAB">
        <w:rPr>
          <w:rFonts w:ascii="Arial" w:hAnsi="Arial" w:cs="Arial"/>
          <w:bCs/>
        </w:rPr>
        <w:t xml:space="preserve"> všech těchto nebezpečných vlastností.</w:t>
      </w:r>
    </w:p>
    <w:p w:rsidR="009879C5" w:rsidRPr="009879C5" w:rsidRDefault="009879C5" w:rsidP="009879C5">
      <w:pPr>
        <w:tabs>
          <w:tab w:val="left" w:pos="2340"/>
        </w:tabs>
        <w:spacing w:before="60" w:after="60"/>
        <w:jc w:val="both"/>
        <w:rPr>
          <w:rFonts w:ascii="Arial" w:hAnsi="Arial" w:cs="Arial"/>
          <w:bCs/>
        </w:rPr>
      </w:pPr>
    </w:p>
    <w:p w:rsidR="00B00058" w:rsidRPr="00D04DAB" w:rsidRDefault="00B00058" w:rsidP="00D04DAB">
      <w:pPr>
        <w:numPr>
          <w:ilvl w:val="0"/>
          <w:numId w:val="3"/>
        </w:numPr>
        <w:tabs>
          <w:tab w:val="left" w:pos="2340"/>
        </w:tabs>
        <w:spacing w:before="60" w:after="60"/>
        <w:ind w:left="425" w:hanging="357"/>
        <w:jc w:val="both"/>
        <w:rPr>
          <w:rFonts w:ascii="Arial" w:hAnsi="Arial" w:cs="Arial"/>
          <w:bCs/>
        </w:rPr>
      </w:pPr>
      <w:r w:rsidRPr="00D04DAB">
        <w:rPr>
          <w:rFonts w:ascii="Arial" w:hAnsi="Arial" w:cs="Arial"/>
          <w:bCs/>
        </w:rPr>
        <w:t>Nejmenší možné rozměry označení nebezpečných odpadů (štítků) jsou stanoveny v následující tabulce:</w:t>
      </w:r>
    </w:p>
    <w:p w:rsidR="00020A0A" w:rsidRPr="003E0812" w:rsidRDefault="00B00058" w:rsidP="00020A0A">
      <w:pPr>
        <w:spacing w:after="120"/>
        <w:jc w:val="both"/>
      </w:pPr>
      <w:r w:rsidRPr="00AC303E">
        <w:rPr>
          <w:rFonts w:ascii="Arial" w:hAnsi="Arial" w:cs="Arial"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268"/>
        <w:gridCol w:w="4253"/>
      </w:tblGrid>
      <w:tr w:rsidR="00D04DAB" w:rsidRPr="002016A2" w:rsidTr="00914FED">
        <w:tc>
          <w:tcPr>
            <w:tcW w:w="2518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Velikost obalu (l)</w:t>
            </w:r>
          </w:p>
        </w:tc>
        <w:tc>
          <w:tcPr>
            <w:tcW w:w="2268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Nejmenší rozměr štítku (mm)</w:t>
            </w:r>
          </w:p>
        </w:tc>
        <w:tc>
          <w:tcPr>
            <w:tcW w:w="4253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Rozměry každého z výstražných symbolů (v milimetrech)</w:t>
            </w:r>
          </w:p>
        </w:tc>
      </w:tr>
      <w:tr w:rsidR="00D04DAB" w:rsidRPr="002016A2" w:rsidTr="00914FED">
        <w:tc>
          <w:tcPr>
            <w:tcW w:w="2518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menší nebo rovno 3</w:t>
            </w:r>
          </w:p>
        </w:tc>
        <w:tc>
          <w:tcPr>
            <w:tcW w:w="2268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pokud možno alespoň</w:t>
            </w:r>
          </w:p>
          <w:p w:rsidR="00D04DAB" w:rsidRPr="00FA7A7A" w:rsidRDefault="00D04DAB" w:rsidP="00914FED">
            <w:pPr>
              <w:pStyle w:val="Normln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A7A7A">
              <w:rPr>
                <w:rFonts w:ascii="Arial" w:hAnsi="Arial" w:cs="Arial"/>
                <w:sz w:val="22"/>
                <w:szCs w:val="22"/>
              </w:rPr>
              <w:t>52 × 74</w:t>
            </w:r>
          </w:p>
        </w:tc>
        <w:tc>
          <w:tcPr>
            <w:tcW w:w="4253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větší než 10 x 10</w:t>
            </w:r>
          </w:p>
          <w:p w:rsidR="00D04DAB" w:rsidRPr="00FA7A7A" w:rsidRDefault="00D04DAB" w:rsidP="00914FED">
            <w:pPr>
              <w:pStyle w:val="Normln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A7A7A">
              <w:rPr>
                <w:rFonts w:ascii="Arial" w:hAnsi="Arial" w:cs="Arial"/>
                <w:sz w:val="22"/>
                <w:szCs w:val="22"/>
              </w:rPr>
              <w:t>pokud možno alespoň</w:t>
            </w:r>
          </w:p>
          <w:p w:rsidR="00D04DAB" w:rsidRPr="00FA7A7A" w:rsidRDefault="00D04DAB" w:rsidP="00914FED">
            <w:pPr>
              <w:pStyle w:val="Normlnweb"/>
              <w:spacing w:after="0" w:afterAutospacing="0"/>
              <w:rPr>
                <w:rFonts w:ascii="Arial" w:hAnsi="Arial" w:cs="Arial"/>
                <w:sz w:val="22"/>
                <w:szCs w:val="22"/>
              </w:rPr>
            </w:pPr>
            <w:r w:rsidRPr="00FA7A7A">
              <w:rPr>
                <w:rFonts w:ascii="Arial" w:hAnsi="Arial" w:cs="Arial"/>
                <w:sz w:val="22"/>
                <w:szCs w:val="22"/>
              </w:rPr>
              <w:t>16 x 16</w:t>
            </w:r>
          </w:p>
        </w:tc>
      </w:tr>
      <w:tr w:rsidR="00D04DAB" w:rsidRPr="002016A2" w:rsidTr="00914FED">
        <w:tc>
          <w:tcPr>
            <w:tcW w:w="2518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větší než 3 a menší nebo rovno 50</w:t>
            </w:r>
          </w:p>
        </w:tc>
        <w:tc>
          <w:tcPr>
            <w:tcW w:w="2268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alespoň 74 × 105</w:t>
            </w:r>
          </w:p>
        </w:tc>
        <w:tc>
          <w:tcPr>
            <w:tcW w:w="4253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alespoň 23 x 23</w:t>
            </w:r>
          </w:p>
        </w:tc>
      </w:tr>
      <w:tr w:rsidR="00D04DAB" w:rsidRPr="002016A2" w:rsidTr="00914FED">
        <w:tc>
          <w:tcPr>
            <w:tcW w:w="2518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větší než 50 a menší nebo rovno 500</w:t>
            </w:r>
          </w:p>
        </w:tc>
        <w:tc>
          <w:tcPr>
            <w:tcW w:w="2268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alespoň 105 x 148</w:t>
            </w:r>
          </w:p>
        </w:tc>
        <w:tc>
          <w:tcPr>
            <w:tcW w:w="4253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alespoň 32 x 32</w:t>
            </w:r>
          </w:p>
        </w:tc>
      </w:tr>
      <w:tr w:rsidR="00D04DAB" w:rsidRPr="002016A2" w:rsidTr="00914FED">
        <w:tc>
          <w:tcPr>
            <w:tcW w:w="2518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větší než 500</w:t>
            </w:r>
          </w:p>
        </w:tc>
        <w:tc>
          <w:tcPr>
            <w:tcW w:w="2268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alespoň 148 x 210</w:t>
            </w:r>
          </w:p>
        </w:tc>
        <w:tc>
          <w:tcPr>
            <w:tcW w:w="4253" w:type="dxa"/>
            <w:shd w:val="clear" w:color="auto" w:fill="auto"/>
            <w:hideMark/>
          </w:tcPr>
          <w:p w:rsidR="00D04DAB" w:rsidRPr="00FA7A7A" w:rsidRDefault="00D04DAB" w:rsidP="00914FED">
            <w:pPr>
              <w:rPr>
                <w:rFonts w:ascii="Arial" w:hAnsi="Arial" w:cs="Arial"/>
              </w:rPr>
            </w:pPr>
            <w:r w:rsidRPr="00FA7A7A">
              <w:rPr>
                <w:rFonts w:ascii="Arial" w:hAnsi="Arial" w:cs="Arial"/>
              </w:rPr>
              <w:t>alespoň 46 x 46</w:t>
            </w:r>
          </w:p>
        </w:tc>
      </w:tr>
    </w:tbl>
    <w:p w:rsidR="00B00058" w:rsidRPr="00AC303E" w:rsidRDefault="00B00058" w:rsidP="00D04DAB">
      <w:pPr>
        <w:pStyle w:val="Odstavecseseznamem"/>
        <w:tabs>
          <w:tab w:val="left" w:pos="2340"/>
        </w:tabs>
        <w:spacing w:after="160"/>
        <w:ind w:left="426"/>
        <w:jc w:val="both"/>
        <w:rPr>
          <w:rFonts w:ascii="Arial" w:hAnsi="Arial" w:cs="Arial"/>
          <w:bCs/>
        </w:rPr>
      </w:pPr>
    </w:p>
    <w:p w:rsidR="00465838" w:rsidRPr="00AC303E" w:rsidRDefault="00465838" w:rsidP="00BB5FA6">
      <w:pPr>
        <w:pStyle w:val="Odstavecseseznamem"/>
        <w:tabs>
          <w:tab w:val="left" w:pos="2340"/>
        </w:tabs>
        <w:spacing w:after="160"/>
        <w:ind w:left="426"/>
        <w:jc w:val="both"/>
        <w:rPr>
          <w:rFonts w:ascii="Arial" w:hAnsi="Arial" w:cs="Arial"/>
          <w:bCs/>
        </w:rPr>
      </w:pPr>
    </w:p>
    <w:p w:rsidR="00B00058" w:rsidRPr="00F34EBF" w:rsidRDefault="00B00058" w:rsidP="00D04DAB">
      <w:pPr>
        <w:numPr>
          <w:ilvl w:val="0"/>
          <w:numId w:val="3"/>
        </w:numPr>
        <w:tabs>
          <w:tab w:val="left" w:pos="2340"/>
        </w:tabs>
        <w:spacing w:before="60" w:after="60"/>
        <w:ind w:left="425" w:hanging="357"/>
        <w:jc w:val="both"/>
        <w:rPr>
          <w:rFonts w:ascii="Arial" w:hAnsi="Arial" w:cs="Arial"/>
          <w:bCs/>
          <w:u w:val="single"/>
        </w:rPr>
      </w:pPr>
      <w:r w:rsidRPr="00F34EBF">
        <w:rPr>
          <w:rFonts w:ascii="Arial" w:hAnsi="Arial" w:cs="Arial"/>
          <w:bCs/>
          <w:u w:val="single"/>
        </w:rPr>
        <w:t>Použití grafických symbolů podle tabulky:</w:t>
      </w:r>
    </w:p>
    <w:p w:rsidR="006C6AE8" w:rsidRPr="00F34EBF" w:rsidRDefault="006C6AE8" w:rsidP="006C6AE8">
      <w:pPr>
        <w:tabs>
          <w:tab w:val="left" w:pos="2340"/>
        </w:tabs>
        <w:spacing w:after="160"/>
        <w:ind w:left="66"/>
        <w:jc w:val="both"/>
        <w:rPr>
          <w:rFonts w:ascii="Arial" w:hAnsi="Arial" w:cs="Arial"/>
          <w:bCs/>
          <w:u w:val="single"/>
        </w:rPr>
      </w:pPr>
      <w:r w:rsidRPr="00F34EBF">
        <w:rPr>
          <w:rFonts w:ascii="Arial" w:hAnsi="Arial" w:cs="Arial"/>
          <w:bCs/>
          <w:u w:val="single"/>
        </w:rPr>
        <w:t xml:space="preserve">Grafické symboly mají černý znak na bílém podkladu s červeným rámečkem, který je dostatečně široký, aby byl jasně viditelný.  </w:t>
      </w:r>
    </w:p>
    <w:tbl>
      <w:tblPr>
        <w:tblW w:w="9072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984"/>
        <w:gridCol w:w="5670"/>
      </w:tblGrid>
      <w:tr w:rsidR="00B00058" w:rsidRPr="00AC303E" w:rsidTr="00B00058">
        <w:trPr>
          <w:trHeight w:val="45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058" w:rsidRPr="009879C5" w:rsidRDefault="00B00058" w:rsidP="00BB5FA6">
            <w:pPr>
              <w:tabs>
                <w:tab w:val="left" w:pos="2340"/>
              </w:tabs>
              <w:spacing w:before="60"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Pořadové číslo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Grafický symbol</w:t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Nebezpečná vlastnost</w:t>
            </w:r>
          </w:p>
        </w:tc>
      </w:tr>
      <w:tr w:rsidR="00B00058" w:rsidRPr="00AC303E" w:rsidTr="00B00058">
        <w:trPr>
          <w:trHeight w:val="1377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B00058" w:rsidRPr="009879C5" w:rsidRDefault="00B00058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i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i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1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C570A8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noProof/>
                <w:u w:val="single"/>
              </w:rPr>
              <w:lastRenderedPageBreak/>
              <w:drawing>
                <wp:inline distT="0" distB="0" distL="0" distR="0" wp14:anchorId="54E070F7" wp14:editId="415A86C0">
                  <wp:extent cx="1122680" cy="1121410"/>
                  <wp:effectExtent l="0" t="0" r="1270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1 vybuchující bomba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6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B00058" w:rsidP="00121B4A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</w:t>
            </w:r>
            <w:r w:rsidR="00121B4A" w:rsidRPr="009879C5">
              <w:rPr>
                <w:rFonts w:ascii="Arial" w:hAnsi="Arial" w:cs="Arial"/>
                <w:bCs/>
                <w:u w:val="single"/>
              </w:rPr>
              <w:t> </w:t>
            </w:r>
            <w:r w:rsidRPr="009879C5">
              <w:rPr>
                <w:rFonts w:ascii="Arial" w:hAnsi="Arial" w:cs="Arial"/>
                <w:bCs/>
                <w:u w:val="single"/>
              </w:rPr>
              <w:t>1 Výbušné</w:t>
            </w:r>
          </w:p>
        </w:tc>
      </w:tr>
      <w:tr w:rsidR="00B00058" w:rsidRPr="00AC303E" w:rsidTr="00B00058">
        <w:trPr>
          <w:trHeight w:val="382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058" w:rsidRPr="009879C5" w:rsidRDefault="00B00058" w:rsidP="00BB5FA6">
            <w:pPr>
              <w:tabs>
                <w:tab w:val="left" w:pos="2340"/>
              </w:tabs>
              <w:spacing w:after="12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12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12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12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12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C570A8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noProof/>
                <w:u w:val="single"/>
              </w:rPr>
              <w:drawing>
                <wp:inline distT="0" distB="0" distL="0" distR="0" wp14:anchorId="48F0577B" wp14:editId="4758DA75">
                  <wp:extent cx="1122680" cy="1123950"/>
                  <wp:effectExtent l="0" t="0" r="127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3 plamen nad kruhem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10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121B4A" w:rsidP="00121B4A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 xml:space="preserve">2 Oxidující </w:t>
            </w:r>
          </w:p>
        </w:tc>
      </w:tr>
      <w:tr w:rsidR="00B00058" w:rsidRPr="00AC303E" w:rsidTr="00B00058">
        <w:trPr>
          <w:trHeight w:val="1858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3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C570A8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noProof/>
                <w:u w:val="single"/>
              </w:rPr>
              <w:drawing>
                <wp:inline distT="0" distB="0" distL="0" distR="0" wp14:anchorId="36C18D00" wp14:editId="3A4B1251">
                  <wp:extent cx="1122680" cy="1123950"/>
                  <wp:effectExtent l="0" t="0" r="127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2 plamen.GIF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121B4A" w:rsidP="00121B4A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 xml:space="preserve">3 Hořlavé </w:t>
            </w:r>
          </w:p>
        </w:tc>
      </w:tr>
      <w:tr w:rsidR="00B00058" w:rsidRPr="00AC303E" w:rsidTr="00B00058">
        <w:trPr>
          <w:trHeight w:val="13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C570A8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noProof/>
                <w:u w:val="single"/>
              </w:rPr>
              <w:drawing>
                <wp:inline distT="0" distB="0" distL="0" distR="0" wp14:anchorId="6D0A74AE" wp14:editId="452B2D73">
                  <wp:extent cx="1122680" cy="1122680"/>
                  <wp:effectExtent l="0" t="0" r="1270" b="127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5 korozivita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879C5" w:rsidRDefault="009879C5" w:rsidP="00D04DAB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8558D0" w:rsidRDefault="008558D0" w:rsidP="00D04DAB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9879C5" w:rsidRPr="009879C5" w:rsidRDefault="00121B4A" w:rsidP="00D04DAB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  <w:vertAlign w:val="superscript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>4 Dráždivé</w:t>
            </w:r>
            <w:r w:rsidR="00663238">
              <w:rPr>
                <w:rFonts w:ascii="Arial" w:hAnsi="Arial" w:cs="Arial"/>
                <w:bCs/>
                <w:u w:val="single"/>
              </w:rPr>
              <w:t xml:space="preserve"> </w:t>
            </w:r>
            <w:r w:rsidR="006A15E6">
              <w:rPr>
                <w:rFonts w:ascii="Arial" w:eastAsia="Calibri" w:hAnsi="Arial" w:cs="Arial"/>
                <w:bCs/>
                <w:sz w:val="24"/>
                <w:u w:val="single"/>
                <w:vertAlign w:val="superscript"/>
              </w:rPr>
              <w:t>a)</w:t>
            </w:r>
          </w:p>
          <w:p w:rsidR="00B00058" w:rsidRPr="009879C5" w:rsidRDefault="00121B4A" w:rsidP="00121B4A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>8 Žíravé</w:t>
            </w:r>
          </w:p>
        </w:tc>
      </w:tr>
      <w:tr w:rsidR="00B00058" w:rsidRPr="00AC303E" w:rsidTr="00B00058">
        <w:trPr>
          <w:trHeight w:val="1395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5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C570A8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noProof/>
                <w:u w:val="single"/>
              </w:rPr>
              <w:drawing>
                <wp:inline distT="0" distB="0" distL="0" distR="0" wp14:anchorId="247B6088" wp14:editId="2C330D63">
                  <wp:extent cx="1122680" cy="1121410"/>
                  <wp:effectExtent l="0" t="0" r="1270" b="254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7 žíravost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 xml:space="preserve"> </w:t>
            </w:r>
          </w:p>
          <w:p w:rsidR="006A15E6" w:rsidRDefault="006A15E6" w:rsidP="009879C5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9879C5" w:rsidRPr="009879C5" w:rsidRDefault="00D04DAB" w:rsidP="009879C5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 xml:space="preserve">HP 4 Dráždivé </w:t>
            </w:r>
            <w:r w:rsidR="006A15E6">
              <w:rPr>
                <w:rFonts w:ascii="Arial" w:eastAsia="Calibri" w:hAnsi="Arial" w:cs="Arial"/>
                <w:bCs/>
                <w:sz w:val="24"/>
                <w:u w:val="single"/>
                <w:vertAlign w:val="superscript"/>
              </w:rPr>
              <w:t>b)</w:t>
            </w:r>
          </w:p>
          <w:p w:rsidR="00B00058" w:rsidRPr="009879C5" w:rsidRDefault="00121B4A" w:rsidP="00121B4A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>15 Následně nebezpečný</w:t>
            </w:r>
          </w:p>
        </w:tc>
      </w:tr>
      <w:tr w:rsidR="00B00058" w:rsidRPr="00AC303E" w:rsidTr="00B00058">
        <w:trPr>
          <w:trHeight w:val="93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6</w:t>
            </w: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34EBF" w:rsidRPr="009879C5" w:rsidRDefault="00F34EBF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C570A8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noProof/>
                <w:u w:val="single"/>
              </w:rPr>
              <w:lastRenderedPageBreak/>
              <w:drawing>
                <wp:inline distT="0" distB="0" distL="0" distR="0" wp14:anchorId="3D95497C" wp14:editId="2330EE91">
                  <wp:extent cx="1122680" cy="1123950"/>
                  <wp:effectExtent l="0" t="0" r="127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6 lebka se zkříženými hnáty.GI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10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121B4A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 xml:space="preserve">6 Akutní toxicita </w:t>
            </w:r>
          </w:p>
          <w:p w:rsidR="00B00058" w:rsidRPr="009879C5" w:rsidRDefault="00121B4A" w:rsidP="00121B4A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>12 Uvolňování akutně toxického plynu</w:t>
            </w:r>
          </w:p>
        </w:tc>
      </w:tr>
      <w:tr w:rsidR="00B00058" w:rsidRPr="00AC303E" w:rsidTr="00B00058">
        <w:trPr>
          <w:trHeight w:val="643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7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C570A8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noProof/>
                <w:u w:val="single"/>
              </w:rPr>
              <w:drawing>
                <wp:inline distT="0" distB="0" distL="0" distR="0" wp14:anchorId="273D0652" wp14:editId="6B2842DD">
                  <wp:extent cx="1122680" cy="1122680"/>
                  <wp:effectExtent l="0" t="0" r="1270" b="127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8  vykřičník.GI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6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C570A8" w:rsidRPr="009879C5" w:rsidRDefault="00121B4A" w:rsidP="00BB5FA6">
            <w:pPr>
              <w:tabs>
                <w:tab w:val="left" w:pos="2340"/>
              </w:tabs>
              <w:spacing w:after="6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 xml:space="preserve">5 </w:t>
            </w:r>
            <w:r w:rsidRPr="009879C5">
              <w:rPr>
                <w:rFonts w:ascii="Arial" w:hAnsi="Arial" w:cs="Arial"/>
                <w:bCs/>
                <w:u w:val="single"/>
              </w:rPr>
              <w:t>Toxicita pro specifické cílové orgány/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 xml:space="preserve">Toxicita při vdechnutí </w:t>
            </w:r>
          </w:p>
          <w:p w:rsidR="00B00058" w:rsidRPr="009879C5" w:rsidRDefault="00121B4A" w:rsidP="00BB5FA6">
            <w:pPr>
              <w:tabs>
                <w:tab w:val="left" w:pos="2340"/>
              </w:tabs>
              <w:spacing w:after="6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>7 Karcinogenní</w:t>
            </w:r>
          </w:p>
          <w:p w:rsidR="00B00058" w:rsidRPr="009879C5" w:rsidRDefault="00121B4A" w:rsidP="00BB5FA6">
            <w:pPr>
              <w:tabs>
                <w:tab w:val="left" w:pos="2340"/>
              </w:tabs>
              <w:spacing w:after="6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>10 Toxické pro reprodukci</w:t>
            </w:r>
          </w:p>
          <w:p w:rsidR="00B00058" w:rsidRPr="009879C5" w:rsidRDefault="00B00058" w:rsidP="00BB5FA6">
            <w:pPr>
              <w:tabs>
                <w:tab w:val="left" w:pos="2340"/>
              </w:tabs>
              <w:spacing w:after="6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</w:t>
            </w:r>
            <w:r w:rsidR="00121B4A" w:rsidRPr="009879C5">
              <w:rPr>
                <w:rFonts w:ascii="Arial" w:hAnsi="Arial" w:cs="Arial"/>
                <w:bCs/>
                <w:u w:val="single"/>
              </w:rPr>
              <w:t> </w:t>
            </w:r>
            <w:r w:rsidRPr="009879C5">
              <w:rPr>
                <w:rFonts w:ascii="Arial" w:hAnsi="Arial" w:cs="Arial"/>
                <w:bCs/>
                <w:u w:val="single"/>
              </w:rPr>
              <w:t>11 Mutagenní</w:t>
            </w:r>
          </w:p>
          <w:p w:rsidR="00B00058" w:rsidRPr="009879C5" w:rsidRDefault="00121B4A" w:rsidP="00121B4A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 xml:space="preserve">13 Senzibilizující </w:t>
            </w:r>
          </w:p>
        </w:tc>
      </w:tr>
      <w:tr w:rsidR="00B00058" w:rsidRPr="00AC303E" w:rsidTr="00B00058">
        <w:trPr>
          <w:trHeight w:val="2031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3A21FE" w:rsidP="00BB5FA6">
            <w:pPr>
              <w:tabs>
                <w:tab w:val="left" w:pos="2340"/>
              </w:tabs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noProof/>
                <w:u w:val="single"/>
              </w:rPr>
              <w:drawing>
                <wp:inline distT="0" distB="0" distL="0" distR="0" wp14:anchorId="029A18A4" wp14:editId="6CB004E5">
                  <wp:extent cx="1122680" cy="1163320"/>
                  <wp:effectExtent l="0" t="0" r="127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ohazard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63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6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 9 Infekční</w:t>
            </w:r>
          </w:p>
        </w:tc>
      </w:tr>
      <w:tr w:rsidR="00B00058" w:rsidRPr="00AC303E" w:rsidTr="00B00058">
        <w:trPr>
          <w:trHeight w:val="1858"/>
        </w:trPr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9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7A168B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noProof/>
                <w:u w:val="single"/>
              </w:rPr>
              <w:drawing>
                <wp:inline distT="0" distB="0" distL="0" distR="0" wp14:anchorId="37B8C3AC" wp14:editId="46377F6A">
                  <wp:extent cx="1122680" cy="1121410"/>
                  <wp:effectExtent l="0" t="0" r="1270" b="254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S09 nebezpečnost pro zdraví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680" cy="1121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</w:p>
          <w:p w:rsidR="00B00058" w:rsidRPr="009879C5" w:rsidRDefault="00121B4A" w:rsidP="00121B4A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color w:val="FF0000"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 </w:t>
            </w:r>
            <w:r w:rsidR="00B00058" w:rsidRPr="009879C5">
              <w:rPr>
                <w:rFonts w:ascii="Arial" w:hAnsi="Arial" w:cs="Arial"/>
                <w:bCs/>
                <w:u w:val="single"/>
              </w:rPr>
              <w:t>14 Ekotoxický</w:t>
            </w:r>
          </w:p>
        </w:tc>
      </w:tr>
      <w:tr w:rsidR="00B00058" w:rsidRPr="00AC303E" w:rsidTr="00B00058">
        <w:trPr>
          <w:trHeight w:val="39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10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Grafický symbol se doplní podle projevující se nebezpečné vlastnosti, kterou v době vzniku neměl</w:t>
            </w: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</w:tc>
        <w:tc>
          <w:tcPr>
            <w:tcW w:w="56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  <w:vertAlign w:val="superscript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HP 15 Odpad schopný vykazovat při nakládání s ním některou z výše uvedených nebezpečných vlastností, kterou v době vzniku neměl</w:t>
            </w:r>
            <w:r w:rsidR="00707B03">
              <w:rPr>
                <w:rFonts w:ascii="Arial" w:hAnsi="Arial" w:cs="Arial"/>
                <w:bCs/>
                <w:u w:val="single"/>
              </w:rPr>
              <w:t xml:space="preserve"> </w:t>
            </w:r>
            <w:r w:rsidR="00707B03">
              <w:rPr>
                <w:rFonts w:ascii="Arial" w:hAnsi="Arial" w:cs="Arial"/>
                <w:bCs/>
                <w:u w:val="single"/>
                <w:vertAlign w:val="superscript"/>
              </w:rPr>
              <w:t>c</w:t>
            </w:r>
            <w:r w:rsidRPr="009879C5">
              <w:rPr>
                <w:rFonts w:ascii="Arial" w:hAnsi="Arial" w:cs="Arial"/>
                <w:bCs/>
                <w:u w:val="single"/>
                <w:vertAlign w:val="superscript"/>
              </w:rPr>
              <w:t>)</w:t>
            </w: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  <w:vertAlign w:val="superscript"/>
              </w:rPr>
            </w:pPr>
          </w:p>
          <w:p w:rsidR="00B00058" w:rsidRPr="009879C5" w:rsidRDefault="00B00058" w:rsidP="00BB5FA6">
            <w:pPr>
              <w:tabs>
                <w:tab w:val="left" w:pos="2340"/>
              </w:tabs>
              <w:spacing w:after="12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Na štítku se uvede název nebezpečné vlastnosti následovně:</w:t>
            </w:r>
          </w:p>
          <w:p w:rsidR="00B00058" w:rsidRPr="009879C5" w:rsidRDefault="00B00058" w:rsidP="00BB5FA6">
            <w:pPr>
              <w:tabs>
                <w:tab w:val="left" w:pos="2340"/>
              </w:tabs>
              <w:spacing w:after="0"/>
              <w:jc w:val="both"/>
              <w:rPr>
                <w:rFonts w:ascii="Arial" w:hAnsi="Arial" w:cs="Arial"/>
                <w:bCs/>
                <w:u w:val="single"/>
              </w:rPr>
            </w:pPr>
            <w:r w:rsidRPr="009879C5">
              <w:rPr>
                <w:rFonts w:ascii="Arial" w:hAnsi="Arial" w:cs="Arial"/>
                <w:bCs/>
                <w:u w:val="single"/>
              </w:rPr>
              <w:t>Následně nebezpečný</w:t>
            </w:r>
          </w:p>
        </w:tc>
      </w:tr>
    </w:tbl>
    <w:p w:rsidR="00B00058" w:rsidRPr="00AC303E" w:rsidRDefault="00B00058" w:rsidP="00BB5FA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</w:p>
    <w:p w:rsidR="00B00058" w:rsidRPr="00F34EBF" w:rsidRDefault="00B00058" w:rsidP="00757D73">
      <w:pPr>
        <w:rPr>
          <w:rFonts w:ascii="Arial" w:hAnsi="Arial" w:cs="Arial"/>
          <w:b/>
          <w:u w:val="single"/>
        </w:rPr>
      </w:pPr>
      <w:r w:rsidRPr="00F34EBF">
        <w:rPr>
          <w:rFonts w:ascii="Arial" w:hAnsi="Arial" w:cs="Arial"/>
          <w:b/>
          <w:u w:val="single"/>
        </w:rPr>
        <w:t xml:space="preserve">Vysvětlivky k tabulce: </w:t>
      </w:r>
    </w:p>
    <w:p w:rsidR="006A15E6" w:rsidRPr="006A15E6" w:rsidRDefault="006A15E6" w:rsidP="00CA1CF1">
      <w:pPr>
        <w:spacing w:after="160" w:line="240" w:lineRule="auto"/>
        <w:jc w:val="both"/>
        <w:rPr>
          <w:rFonts w:ascii="Arial" w:eastAsia="Calibri" w:hAnsi="Arial" w:cs="Arial"/>
          <w:bCs/>
        </w:rPr>
      </w:pPr>
      <w:r w:rsidRPr="006A15E6">
        <w:rPr>
          <w:rFonts w:ascii="Arial" w:eastAsia="Calibri" w:hAnsi="Arial" w:cs="Arial"/>
          <w:bCs/>
          <w:vertAlign w:val="superscript"/>
        </w:rPr>
        <w:t>a)</w:t>
      </w:r>
      <w:r w:rsidR="00663238">
        <w:rPr>
          <w:rFonts w:ascii="Arial" w:eastAsia="Calibri" w:hAnsi="Arial" w:cs="Arial"/>
          <w:bCs/>
          <w:vertAlign w:val="superscript"/>
        </w:rPr>
        <w:t xml:space="preserve"> </w:t>
      </w:r>
      <w:r w:rsidR="00663238" w:rsidRPr="00663238">
        <w:rPr>
          <w:rFonts w:ascii="Arial" w:eastAsia="Calibri" w:hAnsi="Arial" w:cs="Arial"/>
          <w:bCs/>
        </w:rPr>
        <w:t>Pr</w:t>
      </w:r>
      <w:r w:rsidRPr="00663238">
        <w:rPr>
          <w:rFonts w:ascii="Arial" w:eastAsia="Calibri" w:hAnsi="Arial" w:cs="Arial"/>
          <w:bCs/>
        </w:rPr>
        <w:t xml:space="preserve">o nebezpečné odpady obsahující látky (nebo směsi) klasifikované jedním z následujících kódů tříd a kategorií nebezpečnosti a kódů standardních vět o nebezpečnosti: žíravost pro kůži Skin </w:t>
      </w:r>
      <w:proofErr w:type="spellStart"/>
      <w:r w:rsidRPr="00663238">
        <w:rPr>
          <w:rFonts w:ascii="Arial" w:eastAsia="Calibri" w:hAnsi="Arial" w:cs="Arial"/>
          <w:bCs/>
        </w:rPr>
        <w:t>corr</w:t>
      </w:r>
      <w:proofErr w:type="spellEnd"/>
      <w:r w:rsidRPr="00663238">
        <w:rPr>
          <w:rFonts w:ascii="Arial" w:eastAsia="Calibri" w:hAnsi="Arial" w:cs="Arial"/>
          <w:bCs/>
        </w:rPr>
        <w:t xml:space="preserve">. 1A, (H314 Způsobuje těžké poleptání kůže a poškození očí) a na poškození očí </w:t>
      </w:r>
      <w:proofErr w:type="spellStart"/>
      <w:r w:rsidRPr="00663238">
        <w:rPr>
          <w:rFonts w:ascii="Arial" w:eastAsia="Calibri" w:hAnsi="Arial" w:cs="Arial"/>
          <w:bCs/>
        </w:rPr>
        <w:t>Eye</w:t>
      </w:r>
      <w:proofErr w:type="spellEnd"/>
      <w:r w:rsidRPr="00663238">
        <w:rPr>
          <w:rFonts w:ascii="Arial" w:eastAsia="Calibri" w:hAnsi="Arial" w:cs="Arial"/>
          <w:bCs/>
        </w:rPr>
        <w:t xml:space="preserve"> dam. 1, (H318 Způsobuje vážné poškození očí)</w:t>
      </w:r>
      <w:r w:rsidR="00663238" w:rsidRPr="00663238">
        <w:rPr>
          <w:rFonts w:ascii="Arial" w:eastAsia="Calibri" w:hAnsi="Arial" w:cs="Arial"/>
          <w:bCs/>
        </w:rPr>
        <w:t>.</w:t>
      </w:r>
    </w:p>
    <w:p w:rsidR="006A15E6" w:rsidRPr="00663238" w:rsidRDefault="006A15E6" w:rsidP="00CA1CF1">
      <w:pPr>
        <w:spacing w:after="160" w:line="240" w:lineRule="auto"/>
        <w:jc w:val="both"/>
        <w:rPr>
          <w:rFonts w:ascii="Arial" w:eastAsia="Calibri" w:hAnsi="Arial" w:cs="Arial"/>
          <w:bCs/>
        </w:rPr>
      </w:pPr>
      <w:r w:rsidRPr="006A15E6">
        <w:rPr>
          <w:rFonts w:ascii="Arial" w:eastAsia="Calibri" w:hAnsi="Arial" w:cs="Arial"/>
          <w:bCs/>
          <w:vertAlign w:val="superscript"/>
        </w:rPr>
        <w:lastRenderedPageBreak/>
        <w:t>b)</w:t>
      </w:r>
      <w:r w:rsidR="00663238">
        <w:rPr>
          <w:rFonts w:ascii="Arial" w:eastAsia="Calibri" w:hAnsi="Arial" w:cs="Arial"/>
          <w:bCs/>
          <w:vertAlign w:val="superscript"/>
        </w:rPr>
        <w:t xml:space="preserve"> </w:t>
      </w:r>
      <w:r w:rsidR="00663238" w:rsidRPr="00663238">
        <w:rPr>
          <w:rFonts w:ascii="Arial" w:eastAsia="Calibri" w:hAnsi="Arial" w:cs="Arial"/>
          <w:bCs/>
        </w:rPr>
        <w:t>P</w:t>
      </w:r>
      <w:r w:rsidRPr="00663238">
        <w:rPr>
          <w:rFonts w:ascii="Arial" w:eastAsia="Calibri" w:hAnsi="Arial" w:cs="Arial"/>
          <w:bCs/>
        </w:rPr>
        <w:t xml:space="preserve">ro nebezpečné odpady obsahující látky (nebo směsi) klasifikované jedním z následujících kódů tříd a kategorií nebezpečnosti a kódů standardních vět o nebezpečnosti: dráždivost pro kůži Skin </w:t>
      </w:r>
      <w:proofErr w:type="spellStart"/>
      <w:r w:rsidRPr="00663238">
        <w:rPr>
          <w:rFonts w:ascii="Arial" w:eastAsia="Calibri" w:hAnsi="Arial" w:cs="Arial"/>
          <w:bCs/>
        </w:rPr>
        <w:t>irrit</w:t>
      </w:r>
      <w:proofErr w:type="spellEnd"/>
      <w:r w:rsidRPr="00663238">
        <w:rPr>
          <w:rFonts w:ascii="Arial" w:eastAsia="Calibri" w:hAnsi="Arial" w:cs="Arial"/>
          <w:bCs/>
        </w:rPr>
        <w:t xml:space="preserve">. 2 (H315 Dráždí kůži) a na podráždění očí </w:t>
      </w:r>
      <w:proofErr w:type="spellStart"/>
      <w:r w:rsidRPr="00663238">
        <w:rPr>
          <w:rFonts w:ascii="Arial" w:eastAsia="Calibri" w:hAnsi="Arial" w:cs="Arial"/>
          <w:bCs/>
        </w:rPr>
        <w:t>Eye</w:t>
      </w:r>
      <w:proofErr w:type="spellEnd"/>
      <w:r w:rsidRPr="00663238">
        <w:rPr>
          <w:rFonts w:ascii="Arial" w:eastAsia="Calibri" w:hAnsi="Arial" w:cs="Arial"/>
          <w:bCs/>
        </w:rPr>
        <w:t xml:space="preserve"> </w:t>
      </w:r>
      <w:proofErr w:type="spellStart"/>
      <w:r w:rsidRPr="00663238">
        <w:rPr>
          <w:rFonts w:ascii="Arial" w:eastAsia="Calibri" w:hAnsi="Arial" w:cs="Arial"/>
          <w:bCs/>
        </w:rPr>
        <w:t>irrit</w:t>
      </w:r>
      <w:proofErr w:type="spellEnd"/>
      <w:r w:rsidRPr="00663238">
        <w:rPr>
          <w:rFonts w:ascii="Arial" w:eastAsia="Calibri" w:hAnsi="Arial" w:cs="Arial"/>
          <w:bCs/>
        </w:rPr>
        <w:t>. 2 (H319 Způsobuje vážné podráždění očí)</w:t>
      </w:r>
      <w:r w:rsidR="00663238" w:rsidRPr="00663238">
        <w:rPr>
          <w:rFonts w:ascii="Arial" w:eastAsia="Calibri" w:hAnsi="Arial" w:cs="Arial"/>
          <w:bCs/>
        </w:rPr>
        <w:t>.</w:t>
      </w:r>
    </w:p>
    <w:p w:rsidR="006A15E6" w:rsidRDefault="006A15E6" w:rsidP="00CA1CF1">
      <w:pPr>
        <w:spacing w:after="160" w:line="240" w:lineRule="auto"/>
        <w:jc w:val="both"/>
        <w:rPr>
          <w:rFonts w:ascii="Arial" w:eastAsia="Calibri" w:hAnsi="Arial" w:cs="Arial"/>
          <w:bCs/>
          <w:color w:val="FF0000"/>
        </w:rPr>
      </w:pPr>
      <w:r w:rsidRPr="00663238">
        <w:rPr>
          <w:rFonts w:ascii="Arial" w:eastAsia="Calibri" w:hAnsi="Arial" w:cs="Arial"/>
          <w:bCs/>
        </w:rPr>
        <w:t xml:space="preserve">V případě, že odpad obsahuje nebo je podezření, že odpad obsahuje nebezpečné látky nebo směsi uvedené v </w:t>
      </w:r>
      <w:r w:rsidR="00663238" w:rsidRPr="00663238">
        <w:rPr>
          <w:rFonts w:ascii="Arial" w:eastAsia="Calibri" w:hAnsi="Arial" w:cs="Arial"/>
          <w:bCs/>
        </w:rPr>
        <w:t>písm</w:t>
      </w:r>
      <w:r w:rsidR="00594E5D">
        <w:rPr>
          <w:rFonts w:ascii="Arial" w:eastAsia="Calibri" w:hAnsi="Arial" w:cs="Arial"/>
          <w:bCs/>
        </w:rPr>
        <w:t>eni</w:t>
      </w:r>
      <w:r w:rsidR="00663238" w:rsidRPr="00663238">
        <w:rPr>
          <w:rFonts w:ascii="Arial" w:eastAsia="Calibri" w:hAnsi="Arial" w:cs="Arial"/>
          <w:bCs/>
        </w:rPr>
        <w:t xml:space="preserve"> a) i v písm</w:t>
      </w:r>
      <w:r w:rsidR="00594E5D">
        <w:rPr>
          <w:rFonts w:ascii="Arial" w:eastAsia="Calibri" w:hAnsi="Arial" w:cs="Arial"/>
          <w:bCs/>
        </w:rPr>
        <w:t>eni</w:t>
      </w:r>
      <w:r w:rsidRPr="00663238">
        <w:rPr>
          <w:rFonts w:ascii="Arial" w:eastAsia="Calibri" w:hAnsi="Arial" w:cs="Arial"/>
          <w:bCs/>
        </w:rPr>
        <w:t xml:space="preserve"> b), pak se použije grafický symbol uvedený pod písm</w:t>
      </w:r>
      <w:r w:rsidR="00594E5D">
        <w:rPr>
          <w:rFonts w:ascii="Arial" w:eastAsia="Calibri" w:hAnsi="Arial" w:cs="Arial"/>
          <w:bCs/>
        </w:rPr>
        <w:t>enem</w:t>
      </w:r>
      <w:r w:rsidRPr="00663238">
        <w:rPr>
          <w:rFonts w:ascii="Arial" w:eastAsia="Calibri" w:hAnsi="Arial" w:cs="Arial"/>
          <w:bCs/>
        </w:rPr>
        <w:t xml:space="preserve"> a)</w:t>
      </w:r>
      <w:r w:rsidRPr="00663238">
        <w:rPr>
          <w:rFonts w:ascii="Arial" w:eastAsia="Calibri" w:hAnsi="Arial" w:cs="Arial"/>
          <w:bCs/>
          <w:color w:val="FF0000"/>
        </w:rPr>
        <w:t>.</w:t>
      </w:r>
    </w:p>
    <w:p w:rsidR="00594E5D" w:rsidRPr="00F34EBF" w:rsidRDefault="00707B03" w:rsidP="00594E5D">
      <w:pPr>
        <w:jc w:val="both"/>
        <w:rPr>
          <w:rFonts w:ascii="Arial" w:hAnsi="Arial" w:cs="Arial"/>
          <w:u w:val="single"/>
        </w:rPr>
      </w:pPr>
      <w:r w:rsidRPr="00707B03">
        <w:rPr>
          <w:rFonts w:ascii="Arial" w:hAnsi="Arial" w:cs="Arial"/>
          <w:bCs/>
          <w:u w:val="single"/>
          <w:vertAlign w:val="superscript"/>
        </w:rPr>
        <w:t>c</w:t>
      </w:r>
      <w:r w:rsidR="00594E5D" w:rsidRPr="00707B03">
        <w:rPr>
          <w:rFonts w:ascii="Arial" w:hAnsi="Arial" w:cs="Arial"/>
          <w:bCs/>
          <w:u w:val="single"/>
          <w:vertAlign w:val="superscript"/>
        </w:rPr>
        <w:t>)</w:t>
      </w:r>
      <w:r w:rsidR="00594E5D" w:rsidRPr="00707B03">
        <w:rPr>
          <w:rFonts w:ascii="Arial" w:hAnsi="Arial" w:cs="Arial"/>
          <w:bCs/>
          <w:u w:val="single"/>
        </w:rPr>
        <w:t xml:space="preserve"> V případě, že odpad nebude vykazovat při nakládání s ním některou z výše uvedených nebezpečných vlastností, kterou v době vzniku neměl, ale bude uvolňovat do vodného výluhu škodliviny v množstvích překračujících hodnoty limitních koncentrací ve výluhu stanovených v tabulce č. 2 přílohy k vyhlášce o hodnocení nebezpečných vlastností odpadů</w:t>
      </w:r>
      <w:r w:rsidR="00594E5D" w:rsidRPr="00707B03">
        <w:rPr>
          <w:rFonts w:ascii="Arial" w:hAnsi="Arial" w:cs="Arial"/>
          <w:bCs/>
          <w:u w:val="single"/>
          <w:vertAlign w:val="superscript"/>
        </w:rPr>
        <w:t>25)</w:t>
      </w:r>
      <w:r w:rsidR="00594E5D" w:rsidRPr="00707B03">
        <w:rPr>
          <w:rFonts w:ascii="Arial" w:hAnsi="Arial" w:cs="Arial"/>
          <w:bCs/>
          <w:u w:val="single"/>
        </w:rPr>
        <w:t xml:space="preserve">, nebo pokud obsahuje látku, které je možné přiřadit alespoň jednu vlastnost ze standardních vět o nebezpečnosti nebo doplňkových informací o nebezpečnosti uvedených v tabulce č. 9 v </w:t>
      </w:r>
      <w:r w:rsidR="00594E5D" w:rsidRPr="00707B03">
        <w:rPr>
          <w:rFonts w:ascii="Arial" w:eastAsia="Times New Roman" w:hAnsi="Arial" w:cs="Arial"/>
          <w:u w:val="single"/>
        </w:rPr>
        <w:t xml:space="preserve">příloze </w:t>
      </w:r>
      <w:r w:rsidR="00594E5D" w:rsidRPr="00707B03">
        <w:rPr>
          <w:rFonts w:ascii="Arial" w:hAnsi="Arial" w:cs="Arial"/>
          <w:u w:val="single"/>
        </w:rPr>
        <w:t>přímo použitelného předpisu Evropské unie o nebezpečných vlastnostech odpadů</w:t>
      </w:r>
      <w:r w:rsidR="00594E5D" w:rsidRPr="00707B03">
        <w:rPr>
          <w:rFonts w:ascii="Arial" w:hAnsi="Arial" w:cs="Arial"/>
          <w:u w:val="single"/>
          <w:vertAlign w:val="superscript"/>
        </w:rPr>
        <w:t>24)</w:t>
      </w:r>
      <w:r w:rsidR="00594E5D" w:rsidRPr="00707B03">
        <w:rPr>
          <w:rFonts w:ascii="Arial" w:hAnsi="Arial" w:cs="Arial"/>
          <w:u w:val="single"/>
        </w:rPr>
        <w:t>, přiřazuje se mu grafický symbol pod pořadovým číslem 5 a název nebezpečné vlastnosti „Následně nebezpečný“.</w:t>
      </w:r>
      <w:r w:rsidR="00594E5D" w:rsidRPr="00F34EBF">
        <w:rPr>
          <w:rFonts w:ascii="Arial" w:hAnsi="Arial" w:cs="Arial"/>
          <w:u w:val="single"/>
        </w:rPr>
        <w:t xml:space="preserve"> </w:t>
      </w:r>
    </w:p>
    <w:p w:rsidR="00707B03" w:rsidRPr="00F34EBF" w:rsidRDefault="00707B03" w:rsidP="00707B03">
      <w:pPr>
        <w:jc w:val="both"/>
        <w:rPr>
          <w:rFonts w:ascii="Arial" w:hAnsi="Arial" w:cs="Arial"/>
          <w:i/>
        </w:rPr>
      </w:pPr>
      <w:r w:rsidRPr="00F34EBF">
        <w:rPr>
          <w:rFonts w:ascii="Arial" w:hAnsi="Arial" w:cs="Arial"/>
          <w:i/>
        </w:rPr>
        <w:t>CELEX 32014R1357</w:t>
      </w:r>
    </w:p>
    <w:p w:rsidR="004616D2" w:rsidRPr="00AC303E" w:rsidRDefault="004616D2" w:rsidP="004616D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—————————————————</w:t>
      </w:r>
    </w:p>
    <w:p w:rsidR="002A75DD" w:rsidRPr="002A75DD" w:rsidRDefault="002A75DD" w:rsidP="002A75DD">
      <w:pPr>
        <w:jc w:val="both"/>
        <w:rPr>
          <w:rFonts w:ascii="Arial" w:hAnsi="Arial" w:cs="Arial"/>
          <w:sz w:val="18"/>
        </w:rPr>
      </w:pPr>
      <w:r w:rsidRPr="00707B03">
        <w:rPr>
          <w:rFonts w:ascii="Arial" w:hAnsi="Arial" w:cs="Arial"/>
          <w:sz w:val="18"/>
          <w:vertAlign w:val="superscript"/>
        </w:rPr>
        <w:t>24)</w:t>
      </w:r>
      <w:r>
        <w:rPr>
          <w:rFonts w:ascii="Arial" w:hAnsi="Arial" w:cs="Arial"/>
          <w:sz w:val="18"/>
        </w:rPr>
        <w:t xml:space="preserve"> </w:t>
      </w:r>
      <w:r w:rsidRPr="002A75DD">
        <w:rPr>
          <w:rFonts w:ascii="Arial" w:hAnsi="Arial" w:cs="Arial"/>
          <w:sz w:val="18"/>
        </w:rPr>
        <w:t>Nařízení komise (EU) č. 1357/2014 ze dne 18. prosince 2014, kterým se nahrazuje příloha III směrnice Evropského parlamentu a Rady 2008/98/ES o odpadech a o zrušení některých směrnic.</w:t>
      </w:r>
    </w:p>
    <w:p w:rsidR="00B00058" w:rsidRDefault="00B00058" w:rsidP="00AD3276">
      <w:pPr>
        <w:jc w:val="both"/>
        <w:rPr>
          <w:rFonts w:ascii="Arial" w:hAnsi="Arial" w:cs="Arial"/>
          <w:sz w:val="18"/>
        </w:rPr>
      </w:pPr>
      <w:r w:rsidRPr="00707B03">
        <w:rPr>
          <w:rFonts w:ascii="Arial" w:hAnsi="Arial" w:cs="Arial"/>
          <w:sz w:val="18"/>
          <w:vertAlign w:val="superscript"/>
        </w:rPr>
        <w:t>25)</w:t>
      </w:r>
      <w:r w:rsidRPr="00707B03">
        <w:rPr>
          <w:rFonts w:ascii="Arial" w:hAnsi="Arial" w:cs="Arial"/>
          <w:sz w:val="18"/>
        </w:rPr>
        <w:t xml:space="preserve"> Vyhláška č. </w:t>
      </w:r>
      <w:r w:rsidR="000C164B" w:rsidRPr="00707B03">
        <w:rPr>
          <w:rFonts w:ascii="Arial" w:hAnsi="Arial" w:cs="Arial"/>
          <w:sz w:val="18"/>
        </w:rPr>
        <w:t>…</w:t>
      </w:r>
      <w:r w:rsidRPr="00707B03">
        <w:rPr>
          <w:rFonts w:ascii="Arial" w:hAnsi="Arial" w:cs="Arial"/>
          <w:sz w:val="18"/>
        </w:rPr>
        <w:t>/201</w:t>
      </w:r>
      <w:r w:rsidR="0082413C" w:rsidRPr="00707B03">
        <w:rPr>
          <w:rFonts w:ascii="Arial" w:hAnsi="Arial" w:cs="Arial"/>
          <w:sz w:val="18"/>
        </w:rPr>
        <w:t>6</w:t>
      </w:r>
      <w:r w:rsidRPr="00707B03">
        <w:rPr>
          <w:rFonts w:ascii="Arial" w:hAnsi="Arial" w:cs="Arial"/>
          <w:sz w:val="18"/>
        </w:rPr>
        <w:t xml:space="preserve"> Sb., o hodnocení nebezpečných vlastností odpadů.</w:t>
      </w:r>
      <w:r w:rsidR="00313368" w:rsidRPr="00707B03">
        <w:rPr>
          <w:rFonts w:ascii="Arial" w:hAnsi="Arial" w:cs="Arial"/>
          <w:sz w:val="18"/>
        </w:rPr>
        <w:t>“.</w:t>
      </w:r>
    </w:p>
    <w:p w:rsidR="00BC4256" w:rsidRPr="00AC303E" w:rsidRDefault="00BC4256" w:rsidP="00BB5FA6">
      <w:pPr>
        <w:pStyle w:val="ln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C4256" w:rsidRDefault="00E73F9E" w:rsidP="00AD3276">
      <w:pPr>
        <w:pStyle w:val="lnky"/>
        <w:spacing w:line="276" w:lineRule="auto"/>
        <w:rPr>
          <w:rFonts w:ascii="Arial" w:hAnsi="Arial" w:cs="Arial"/>
          <w:sz w:val="22"/>
          <w:szCs w:val="22"/>
        </w:rPr>
      </w:pPr>
      <w:r w:rsidRPr="00A4373E">
        <w:rPr>
          <w:rFonts w:ascii="Arial" w:hAnsi="Arial" w:cs="Arial"/>
          <w:sz w:val="22"/>
          <w:szCs w:val="22"/>
        </w:rPr>
        <w:t>Čl. II</w:t>
      </w:r>
    </w:p>
    <w:p w:rsidR="00520AD7" w:rsidRDefault="00520AD7" w:rsidP="00AD3276">
      <w:pPr>
        <w:pStyle w:val="lnky"/>
        <w:spacing w:line="276" w:lineRule="auto"/>
        <w:rPr>
          <w:rFonts w:ascii="Arial" w:hAnsi="Arial" w:cs="Arial"/>
          <w:sz w:val="22"/>
          <w:szCs w:val="22"/>
        </w:rPr>
      </w:pPr>
    </w:p>
    <w:p w:rsidR="00520AD7" w:rsidRDefault="00520AD7" w:rsidP="00520AD7">
      <w:pPr>
        <w:pStyle w:val="lnky"/>
        <w:spacing w:line="276" w:lineRule="auto"/>
        <w:rPr>
          <w:rFonts w:ascii="Arial" w:hAnsi="Arial" w:cs="Arial"/>
          <w:b/>
          <w:sz w:val="22"/>
          <w:szCs w:val="22"/>
        </w:rPr>
      </w:pPr>
      <w:r w:rsidRPr="00520AD7">
        <w:rPr>
          <w:rFonts w:ascii="Arial" w:hAnsi="Arial" w:cs="Arial"/>
          <w:b/>
          <w:sz w:val="22"/>
          <w:szCs w:val="22"/>
        </w:rPr>
        <w:t xml:space="preserve">Přechodná ustanovení </w:t>
      </w:r>
    </w:p>
    <w:p w:rsidR="00520AD7" w:rsidRPr="00520AD7" w:rsidRDefault="00520AD7" w:rsidP="00520AD7">
      <w:pPr>
        <w:pStyle w:val="lnk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520AD7" w:rsidRDefault="00520AD7" w:rsidP="00C32B2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C32B27">
        <w:rPr>
          <w:rFonts w:ascii="Arial" w:hAnsi="Arial" w:cs="Arial"/>
          <w:bCs/>
        </w:rPr>
        <w:t>Nebezpečný odpad nemusí být do dne 31. března 2016 označen podle § 26 vyhlášky č. 383/2001 Sb. ve znění účinném ode dne nabytí účinnosti této vyhlášky, pokud je označen alespoň nápisem „nebezpečný odpad“.</w:t>
      </w:r>
    </w:p>
    <w:p w:rsidR="0082413C" w:rsidRPr="00C32B27" w:rsidRDefault="0082413C" w:rsidP="0082413C">
      <w:pPr>
        <w:pStyle w:val="Odstavecseseznamem"/>
        <w:jc w:val="both"/>
        <w:rPr>
          <w:rFonts w:ascii="Arial" w:hAnsi="Arial" w:cs="Arial"/>
          <w:bCs/>
        </w:rPr>
      </w:pPr>
    </w:p>
    <w:p w:rsidR="00520AD7" w:rsidRDefault="00520AD7" w:rsidP="00520AD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520AD7">
        <w:rPr>
          <w:rFonts w:ascii="Arial" w:hAnsi="Arial" w:cs="Arial"/>
          <w:bCs/>
        </w:rPr>
        <w:t>Shromažďovací prostředek nebezpečného odpadu nemusí být do dne 31. března 2016 označen podle § 5 odst. 5 vyhlášky č. 383/2001 Sb., ve znění účinném ode dne nabytí účinnosti této vyhlášky, pokud je označe</w:t>
      </w:r>
      <w:r w:rsidR="00CA1CF1">
        <w:rPr>
          <w:rFonts w:ascii="Arial" w:hAnsi="Arial" w:cs="Arial"/>
          <w:bCs/>
        </w:rPr>
        <w:t>n podle § 5 odst. 5 vyhlášky č. </w:t>
      </w:r>
      <w:r w:rsidRPr="00520AD7">
        <w:rPr>
          <w:rFonts w:ascii="Arial" w:hAnsi="Arial" w:cs="Arial"/>
          <w:bCs/>
        </w:rPr>
        <w:t>383/2001 Sb., ve znění účinném přede dnem nabytí účinnosti této vyhlášky.</w:t>
      </w:r>
    </w:p>
    <w:p w:rsidR="0082413C" w:rsidRPr="00520AD7" w:rsidRDefault="0082413C" w:rsidP="0082413C">
      <w:pPr>
        <w:pStyle w:val="Odstavecseseznamem"/>
        <w:jc w:val="both"/>
        <w:rPr>
          <w:rFonts w:ascii="Arial" w:hAnsi="Arial" w:cs="Arial"/>
          <w:bCs/>
        </w:rPr>
      </w:pPr>
    </w:p>
    <w:p w:rsidR="00520AD7" w:rsidRDefault="00520AD7" w:rsidP="00520AD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520AD7">
        <w:rPr>
          <w:rFonts w:ascii="Arial" w:hAnsi="Arial" w:cs="Arial"/>
          <w:bCs/>
        </w:rPr>
        <w:t>Identifikační list nebezpečného odpadu nemusí do dne 31. března 2016 obsahovat údaje podle přílohy č. 3 vyhlášky č. 383/2001 Sb., ve znění účinném ode dne nabytí účinnosti této vyhlášky, pokud obsahuje údaje podle přílohy č. 3 vyhlášky č. 383/2001 Sb., ve znění účinném přede dnem nabytí účinnosti této vyhlášky.</w:t>
      </w:r>
    </w:p>
    <w:p w:rsidR="0082413C" w:rsidRPr="00520AD7" w:rsidRDefault="0082413C" w:rsidP="0082413C">
      <w:pPr>
        <w:pStyle w:val="Odstavecseseznamem"/>
        <w:jc w:val="both"/>
        <w:rPr>
          <w:rFonts w:ascii="Arial" w:hAnsi="Arial" w:cs="Arial"/>
          <w:bCs/>
        </w:rPr>
      </w:pPr>
    </w:p>
    <w:p w:rsidR="00520AD7" w:rsidRDefault="00520AD7" w:rsidP="00520AD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520AD7">
        <w:rPr>
          <w:rFonts w:ascii="Arial" w:hAnsi="Arial" w:cs="Arial"/>
          <w:bCs/>
        </w:rPr>
        <w:t>Dodavatel odpadu, který je původcem odpadu, je v rámci písemných informací podle přílohy č. 2 bod 2 písm. a) vyhlášky č. 383/2001 Sb., ve znění účinném ode dne nabytí účinnosti této vyhlášky, povinen poskytovat osobě oprávněné k provozování příslušného zařízení k nakládání s odpady identifikační číslo provozovny od 1. května 2016.</w:t>
      </w:r>
    </w:p>
    <w:p w:rsidR="0082413C" w:rsidRPr="00520AD7" w:rsidRDefault="0082413C" w:rsidP="0082413C">
      <w:pPr>
        <w:pStyle w:val="Odstavecseseznamem"/>
        <w:jc w:val="both"/>
        <w:rPr>
          <w:rFonts w:ascii="Arial" w:hAnsi="Arial" w:cs="Arial"/>
          <w:bCs/>
        </w:rPr>
      </w:pPr>
    </w:p>
    <w:p w:rsidR="00520AD7" w:rsidRPr="00520AD7" w:rsidRDefault="00520AD7" w:rsidP="00520AD7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bCs/>
        </w:rPr>
      </w:pPr>
      <w:r w:rsidRPr="00520AD7">
        <w:rPr>
          <w:rFonts w:ascii="Arial" w:hAnsi="Arial" w:cs="Arial"/>
          <w:bCs/>
        </w:rPr>
        <w:t xml:space="preserve">Při vedení průběžné evidence a v ročním hlášení o produkci a nakládání s odpady </w:t>
      </w:r>
      <w:r w:rsidR="00CA1CF1">
        <w:rPr>
          <w:rFonts w:ascii="Arial" w:hAnsi="Arial" w:cs="Arial"/>
          <w:bCs/>
        </w:rPr>
        <w:t>a </w:t>
      </w:r>
      <w:r w:rsidRPr="00520AD7">
        <w:rPr>
          <w:rFonts w:ascii="Arial" w:hAnsi="Arial" w:cs="Arial"/>
          <w:bCs/>
        </w:rPr>
        <w:t xml:space="preserve">při ohlašování přepravy nebezpečných odpadů podle § 25 vyhlášky č. 383/2001 Sb., ve znění účinném ode dne nabytí účinnosti této </w:t>
      </w:r>
      <w:r w:rsidR="00CA1CF1">
        <w:rPr>
          <w:rFonts w:ascii="Arial" w:hAnsi="Arial" w:cs="Arial"/>
          <w:bCs/>
        </w:rPr>
        <w:t>vyhlášky, jsou původci odpadů a </w:t>
      </w:r>
      <w:r w:rsidRPr="00520AD7">
        <w:rPr>
          <w:rFonts w:ascii="Arial" w:hAnsi="Arial" w:cs="Arial"/>
          <w:bCs/>
        </w:rPr>
        <w:t>oprávněné osoby povinni používat identifik</w:t>
      </w:r>
      <w:r w:rsidR="00CA1CF1">
        <w:rPr>
          <w:rFonts w:ascii="Arial" w:hAnsi="Arial" w:cs="Arial"/>
          <w:bCs/>
        </w:rPr>
        <w:t>ační číslo provozovny u údajů o </w:t>
      </w:r>
      <w:r w:rsidRPr="00520AD7">
        <w:rPr>
          <w:rFonts w:ascii="Arial" w:hAnsi="Arial" w:cs="Arial"/>
          <w:bCs/>
        </w:rPr>
        <w:t>odpadech, které budou předány a převzaty po 30. červnu 2016.</w:t>
      </w:r>
    </w:p>
    <w:p w:rsidR="00520AD7" w:rsidRPr="00A4373E" w:rsidRDefault="00520AD7" w:rsidP="00AD3276">
      <w:pPr>
        <w:pStyle w:val="lnky"/>
        <w:spacing w:line="276" w:lineRule="auto"/>
        <w:rPr>
          <w:rFonts w:ascii="Arial" w:hAnsi="Arial" w:cs="Arial"/>
          <w:sz w:val="22"/>
          <w:szCs w:val="22"/>
        </w:rPr>
      </w:pPr>
    </w:p>
    <w:p w:rsidR="0082413C" w:rsidRDefault="0082413C" w:rsidP="00AD3276">
      <w:pPr>
        <w:pStyle w:val="lnk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2413C" w:rsidRDefault="0082413C" w:rsidP="0082413C">
      <w:pPr>
        <w:pStyle w:val="lnky"/>
        <w:spacing w:line="276" w:lineRule="auto"/>
        <w:rPr>
          <w:rFonts w:ascii="Arial" w:hAnsi="Arial" w:cs="Arial"/>
          <w:sz w:val="22"/>
          <w:szCs w:val="22"/>
        </w:rPr>
      </w:pPr>
      <w:r w:rsidRPr="00A4373E">
        <w:rPr>
          <w:rFonts w:ascii="Arial" w:hAnsi="Arial" w:cs="Arial"/>
          <w:sz w:val="22"/>
          <w:szCs w:val="22"/>
        </w:rPr>
        <w:t>Čl. II</w:t>
      </w:r>
      <w:r>
        <w:rPr>
          <w:rFonts w:ascii="Arial" w:hAnsi="Arial" w:cs="Arial"/>
          <w:sz w:val="22"/>
          <w:szCs w:val="22"/>
        </w:rPr>
        <w:t>I</w:t>
      </w:r>
    </w:p>
    <w:p w:rsidR="0082413C" w:rsidRDefault="0082413C" w:rsidP="00AD3276">
      <w:pPr>
        <w:pStyle w:val="lnky"/>
        <w:spacing w:line="276" w:lineRule="auto"/>
        <w:rPr>
          <w:rFonts w:ascii="Arial" w:hAnsi="Arial" w:cs="Arial"/>
          <w:b/>
          <w:sz w:val="22"/>
          <w:szCs w:val="22"/>
        </w:rPr>
      </w:pPr>
    </w:p>
    <w:p w:rsidR="00BC4256" w:rsidRPr="00520AD7" w:rsidRDefault="00BC4256" w:rsidP="00AD3276">
      <w:pPr>
        <w:pStyle w:val="lnky"/>
        <w:spacing w:line="276" w:lineRule="auto"/>
        <w:rPr>
          <w:rFonts w:ascii="Arial" w:hAnsi="Arial" w:cs="Arial"/>
          <w:b/>
          <w:sz w:val="22"/>
          <w:szCs w:val="22"/>
        </w:rPr>
      </w:pPr>
      <w:r w:rsidRPr="00AC303E">
        <w:rPr>
          <w:rFonts w:ascii="Arial" w:hAnsi="Arial" w:cs="Arial"/>
          <w:b/>
          <w:sz w:val="22"/>
          <w:szCs w:val="22"/>
        </w:rPr>
        <w:t>Účinnost</w:t>
      </w:r>
    </w:p>
    <w:p w:rsidR="00111A23" w:rsidRPr="00111A23" w:rsidRDefault="00111A23" w:rsidP="00111A2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BC4256" w:rsidRDefault="00E27753" w:rsidP="00111A23">
      <w:pPr>
        <w:jc w:val="both"/>
        <w:rPr>
          <w:rFonts w:ascii="Arial" w:hAnsi="Arial" w:cs="Arial"/>
          <w:bCs/>
        </w:rPr>
      </w:pPr>
      <w:r w:rsidRPr="00111A23">
        <w:rPr>
          <w:rFonts w:ascii="Arial" w:hAnsi="Arial" w:cs="Arial"/>
          <w:bCs/>
        </w:rPr>
        <w:t xml:space="preserve">Tato vyhláška nabývá účinnosti dnem 1. </w:t>
      </w:r>
      <w:r w:rsidR="00594E5D">
        <w:rPr>
          <w:rFonts w:ascii="Arial" w:hAnsi="Arial" w:cs="Arial"/>
          <w:bCs/>
        </w:rPr>
        <w:t xml:space="preserve">března </w:t>
      </w:r>
      <w:r w:rsidRPr="00111A23">
        <w:rPr>
          <w:rFonts w:ascii="Arial" w:hAnsi="Arial" w:cs="Arial"/>
          <w:bCs/>
        </w:rPr>
        <w:t>2016</w:t>
      </w:r>
      <w:r w:rsidR="0082413C">
        <w:rPr>
          <w:rFonts w:ascii="Arial" w:hAnsi="Arial" w:cs="Arial"/>
          <w:bCs/>
        </w:rPr>
        <w:t>.</w:t>
      </w:r>
    </w:p>
    <w:p w:rsidR="0082413C" w:rsidRPr="00111A23" w:rsidRDefault="0082413C" w:rsidP="00111A23">
      <w:pPr>
        <w:jc w:val="both"/>
        <w:rPr>
          <w:rFonts w:ascii="Arial" w:hAnsi="Arial" w:cs="Arial"/>
          <w:bCs/>
        </w:rPr>
      </w:pPr>
    </w:p>
    <w:p w:rsidR="00BC4256" w:rsidRPr="00475396" w:rsidRDefault="00BC4256" w:rsidP="00475396">
      <w:pPr>
        <w:pStyle w:val="lnky"/>
        <w:spacing w:line="276" w:lineRule="auto"/>
        <w:ind w:left="4253"/>
        <w:jc w:val="left"/>
        <w:rPr>
          <w:rFonts w:ascii="Arial" w:hAnsi="Arial" w:cs="Arial"/>
          <w:sz w:val="22"/>
          <w:szCs w:val="22"/>
        </w:rPr>
      </w:pPr>
      <w:r w:rsidRPr="00AC303E">
        <w:rPr>
          <w:rFonts w:ascii="Arial" w:hAnsi="Arial" w:cs="Arial"/>
          <w:sz w:val="22"/>
          <w:szCs w:val="22"/>
        </w:rPr>
        <w:t>Ministr:</w:t>
      </w:r>
    </w:p>
    <w:sectPr w:rsidR="00BC4256" w:rsidRPr="00475396" w:rsidSect="0026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D8B95E3" w15:done="0"/>
  <w15:commentEx w15:paraId="57E3F3B9" w15:done="0"/>
  <w15:commentEx w15:paraId="60A7EAA3" w15:done="0"/>
  <w15:commentEx w15:paraId="7D8CFAFB" w15:done="0"/>
  <w15:commentEx w15:paraId="10CA6E45" w15:done="0"/>
  <w15:commentEx w15:paraId="24E15ABD" w15:done="0"/>
  <w15:commentEx w15:paraId="7462D13C" w15:done="0"/>
  <w15:commentEx w15:paraId="67E1FF57" w15:done="0"/>
  <w15:commentEx w15:paraId="640D9EA5" w15:done="0"/>
  <w15:commentEx w15:paraId="54A6ABF4" w15:done="0"/>
  <w15:commentEx w15:paraId="191F8F54" w15:done="0"/>
  <w15:commentEx w15:paraId="6ACA3B44" w15:done="0"/>
  <w15:commentEx w15:paraId="6B5090EB" w15:done="0"/>
  <w15:commentEx w15:paraId="0CD472E6" w15:done="0"/>
  <w15:commentEx w15:paraId="4D4887D8" w15:done="0"/>
  <w15:commentEx w15:paraId="7E274124" w15:done="0"/>
  <w15:commentEx w15:paraId="42FB0128" w15:done="0"/>
  <w15:commentEx w15:paraId="4EBBD3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7B7" w:rsidRDefault="009957B7" w:rsidP="00D50E63">
      <w:pPr>
        <w:spacing w:after="0" w:line="240" w:lineRule="auto"/>
      </w:pPr>
      <w:r>
        <w:separator/>
      </w:r>
    </w:p>
  </w:endnote>
  <w:endnote w:type="continuationSeparator" w:id="0">
    <w:p w:rsidR="009957B7" w:rsidRDefault="009957B7" w:rsidP="00D50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2"/>
      </w:rPr>
      <w:id w:val="-1598939030"/>
      <w:docPartObj>
        <w:docPartGallery w:val="Page Numbers (Bottom of Page)"/>
        <w:docPartUnique/>
      </w:docPartObj>
    </w:sdtPr>
    <w:sdtEndPr/>
    <w:sdtContent>
      <w:p w:rsidR="009957B7" w:rsidRPr="00FD1308" w:rsidRDefault="009957B7">
        <w:pPr>
          <w:pStyle w:val="Zpat"/>
          <w:jc w:val="center"/>
          <w:rPr>
            <w:rFonts w:ascii="Arial" w:hAnsi="Arial" w:cs="Arial"/>
            <w:sz w:val="22"/>
          </w:rPr>
        </w:pPr>
        <w:r w:rsidRPr="00FD1308">
          <w:rPr>
            <w:rFonts w:ascii="Arial" w:hAnsi="Arial" w:cs="Arial"/>
            <w:sz w:val="22"/>
          </w:rPr>
          <w:fldChar w:fldCharType="begin"/>
        </w:r>
        <w:r w:rsidRPr="00FD1308">
          <w:rPr>
            <w:rFonts w:ascii="Arial" w:hAnsi="Arial" w:cs="Arial"/>
            <w:sz w:val="22"/>
          </w:rPr>
          <w:instrText>PAGE   \* MERGEFORMAT</w:instrText>
        </w:r>
        <w:r w:rsidRPr="00FD1308">
          <w:rPr>
            <w:rFonts w:ascii="Arial" w:hAnsi="Arial" w:cs="Arial"/>
            <w:sz w:val="22"/>
          </w:rPr>
          <w:fldChar w:fldCharType="separate"/>
        </w:r>
        <w:r w:rsidR="00FD1308">
          <w:rPr>
            <w:rFonts w:ascii="Arial" w:hAnsi="Arial" w:cs="Arial"/>
            <w:noProof/>
            <w:sz w:val="22"/>
          </w:rPr>
          <w:t>39</w:t>
        </w:r>
        <w:r w:rsidRPr="00FD1308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9957B7" w:rsidRDefault="009957B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7B7" w:rsidRDefault="009957B7" w:rsidP="00D50E63">
      <w:pPr>
        <w:spacing w:after="0" w:line="240" w:lineRule="auto"/>
      </w:pPr>
      <w:r>
        <w:separator/>
      </w:r>
    </w:p>
  </w:footnote>
  <w:footnote w:type="continuationSeparator" w:id="0">
    <w:p w:rsidR="009957B7" w:rsidRDefault="009957B7" w:rsidP="00D50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3AE"/>
    <w:multiLevelType w:val="hybridMultilevel"/>
    <w:tmpl w:val="F5764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6593B"/>
    <w:multiLevelType w:val="hybridMultilevel"/>
    <w:tmpl w:val="2C865538"/>
    <w:lvl w:ilvl="0" w:tplc="C2DACDC2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62D11"/>
    <w:multiLevelType w:val="hybridMultilevel"/>
    <w:tmpl w:val="73A61EE8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F3820"/>
    <w:multiLevelType w:val="hybridMultilevel"/>
    <w:tmpl w:val="B68C9D5E"/>
    <w:lvl w:ilvl="0" w:tplc="E16ECA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D23788"/>
    <w:multiLevelType w:val="hybridMultilevel"/>
    <w:tmpl w:val="D8E2F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E122F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40CC0E82"/>
    <w:multiLevelType w:val="hybridMultilevel"/>
    <w:tmpl w:val="EE0E264E"/>
    <w:lvl w:ilvl="0" w:tplc="58C263EE">
      <w:start w:val="1"/>
      <w:numFmt w:val="decimal"/>
      <w:pStyle w:val="Styl2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8546F9"/>
    <w:multiLevelType w:val="hybridMultilevel"/>
    <w:tmpl w:val="1436C7DE"/>
    <w:lvl w:ilvl="0" w:tplc="D5D49C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854A4"/>
    <w:multiLevelType w:val="hybridMultilevel"/>
    <w:tmpl w:val="043CE09C"/>
    <w:lvl w:ilvl="0" w:tplc="75248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A05DB9"/>
    <w:multiLevelType w:val="hybridMultilevel"/>
    <w:tmpl w:val="A1F22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2118C"/>
    <w:multiLevelType w:val="hybridMultilevel"/>
    <w:tmpl w:val="1436C7DE"/>
    <w:lvl w:ilvl="0" w:tplc="D5D49C4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02C6A"/>
    <w:multiLevelType w:val="hybridMultilevel"/>
    <w:tmpl w:val="B93A55A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716E0D"/>
    <w:multiLevelType w:val="hybridMultilevel"/>
    <w:tmpl w:val="6F34B72A"/>
    <w:lvl w:ilvl="0" w:tplc="314487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D63202"/>
    <w:multiLevelType w:val="hybridMultilevel"/>
    <w:tmpl w:val="F3A46BC2"/>
    <w:lvl w:ilvl="0" w:tplc="0405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5"/>
  </w:num>
  <w:num w:numId="12">
    <w:abstractNumId w:val="9"/>
  </w:num>
  <w:num w:numId="13">
    <w:abstractNumId w:val="4"/>
  </w:num>
  <w:num w:numId="14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E (Bulkova)">
    <w15:presenceInfo w15:providerId="None" w15:userId="MoE (Bulkova)"/>
  </w15:person>
  <w15:person w15:author="Bulková">
    <w15:presenceInfo w15:providerId="None" w15:userId="Bulková"/>
  </w15:person>
  <w15:person w15:author="Eva Horáková">
    <w15:presenceInfo w15:providerId="AD" w15:userId="S-1-5-21-1659170259-3649381364-2726057252-14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93"/>
    <w:rsid w:val="00000A21"/>
    <w:rsid w:val="00000A2C"/>
    <w:rsid w:val="00000AE5"/>
    <w:rsid w:val="000106E0"/>
    <w:rsid w:val="00020A0A"/>
    <w:rsid w:val="000231B8"/>
    <w:rsid w:val="000235CB"/>
    <w:rsid w:val="00023797"/>
    <w:rsid w:val="00023F77"/>
    <w:rsid w:val="0002512C"/>
    <w:rsid w:val="0002641F"/>
    <w:rsid w:val="00032C19"/>
    <w:rsid w:val="0004426A"/>
    <w:rsid w:val="00054C98"/>
    <w:rsid w:val="000571EE"/>
    <w:rsid w:val="000605A8"/>
    <w:rsid w:val="00063604"/>
    <w:rsid w:val="00066E65"/>
    <w:rsid w:val="00067A8E"/>
    <w:rsid w:val="00072AEA"/>
    <w:rsid w:val="00075AED"/>
    <w:rsid w:val="00076625"/>
    <w:rsid w:val="00076D7D"/>
    <w:rsid w:val="00077CFE"/>
    <w:rsid w:val="00086980"/>
    <w:rsid w:val="00091CB2"/>
    <w:rsid w:val="000936FB"/>
    <w:rsid w:val="000964E5"/>
    <w:rsid w:val="000A1F1C"/>
    <w:rsid w:val="000A53D9"/>
    <w:rsid w:val="000A6D97"/>
    <w:rsid w:val="000A72F2"/>
    <w:rsid w:val="000B2904"/>
    <w:rsid w:val="000B40BE"/>
    <w:rsid w:val="000B50CB"/>
    <w:rsid w:val="000C164B"/>
    <w:rsid w:val="000D025F"/>
    <w:rsid w:val="000D0550"/>
    <w:rsid w:val="000E18A7"/>
    <w:rsid w:val="000E6808"/>
    <w:rsid w:val="000F36AE"/>
    <w:rsid w:val="000F75C2"/>
    <w:rsid w:val="00100B58"/>
    <w:rsid w:val="00105971"/>
    <w:rsid w:val="00107D55"/>
    <w:rsid w:val="00110A35"/>
    <w:rsid w:val="00111A23"/>
    <w:rsid w:val="00112DD7"/>
    <w:rsid w:val="00113FB1"/>
    <w:rsid w:val="00114F6E"/>
    <w:rsid w:val="00120C1A"/>
    <w:rsid w:val="00121B4A"/>
    <w:rsid w:val="0012323B"/>
    <w:rsid w:val="00135E66"/>
    <w:rsid w:val="00143661"/>
    <w:rsid w:val="00147590"/>
    <w:rsid w:val="0015282F"/>
    <w:rsid w:val="00157EAA"/>
    <w:rsid w:val="00164278"/>
    <w:rsid w:val="00166C66"/>
    <w:rsid w:val="00176989"/>
    <w:rsid w:val="00182F00"/>
    <w:rsid w:val="00183BEB"/>
    <w:rsid w:val="00185BFF"/>
    <w:rsid w:val="001C55AC"/>
    <w:rsid w:val="001D0E07"/>
    <w:rsid w:val="001D35F5"/>
    <w:rsid w:val="001D382C"/>
    <w:rsid w:val="001D3A2D"/>
    <w:rsid w:val="001E24ED"/>
    <w:rsid w:val="001E6B2F"/>
    <w:rsid w:val="001F274F"/>
    <w:rsid w:val="001F5360"/>
    <w:rsid w:val="00201816"/>
    <w:rsid w:val="00202CE6"/>
    <w:rsid w:val="00203049"/>
    <w:rsid w:val="00203953"/>
    <w:rsid w:val="0020523A"/>
    <w:rsid w:val="00205452"/>
    <w:rsid w:val="00205D60"/>
    <w:rsid w:val="002072EB"/>
    <w:rsid w:val="00212025"/>
    <w:rsid w:val="00212B8A"/>
    <w:rsid w:val="00214D57"/>
    <w:rsid w:val="00217C93"/>
    <w:rsid w:val="00217CDC"/>
    <w:rsid w:val="002211DA"/>
    <w:rsid w:val="00222DEF"/>
    <w:rsid w:val="00234A17"/>
    <w:rsid w:val="00234B52"/>
    <w:rsid w:val="002406B4"/>
    <w:rsid w:val="002408EE"/>
    <w:rsid w:val="00247996"/>
    <w:rsid w:val="0025024D"/>
    <w:rsid w:val="002535AA"/>
    <w:rsid w:val="002546A2"/>
    <w:rsid w:val="0025483D"/>
    <w:rsid w:val="002576E1"/>
    <w:rsid w:val="00263ECE"/>
    <w:rsid w:val="00265B8C"/>
    <w:rsid w:val="00270D35"/>
    <w:rsid w:val="0027113C"/>
    <w:rsid w:val="00272541"/>
    <w:rsid w:val="00275851"/>
    <w:rsid w:val="00277B98"/>
    <w:rsid w:val="0028666A"/>
    <w:rsid w:val="0029777B"/>
    <w:rsid w:val="002A1007"/>
    <w:rsid w:val="002A5463"/>
    <w:rsid w:val="002A75DD"/>
    <w:rsid w:val="002B5F50"/>
    <w:rsid w:val="002C11AC"/>
    <w:rsid w:val="002C4B80"/>
    <w:rsid w:val="002C71E8"/>
    <w:rsid w:val="002D3B83"/>
    <w:rsid w:val="002E22E2"/>
    <w:rsid w:val="002E55B0"/>
    <w:rsid w:val="002E5C27"/>
    <w:rsid w:val="002F1A4D"/>
    <w:rsid w:val="002F5C41"/>
    <w:rsid w:val="003004DE"/>
    <w:rsid w:val="0030202E"/>
    <w:rsid w:val="00306AC0"/>
    <w:rsid w:val="003109EE"/>
    <w:rsid w:val="003110C0"/>
    <w:rsid w:val="00313368"/>
    <w:rsid w:val="00320416"/>
    <w:rsid w:val="00322B72"/>
    <w:rsid w:val="0033222A"/>
    <w:rsid w:val="003331D9"/>
    <w:rsid w:val="00333869"/>
    <w:rsid w:val="00334BA6"/>
    <w:rsid w:val="00343995"/>
    <w:rsid w:val="00344048"/>
    <w:rsid w:val="00345424"/>
    <w:rsid w:val="003476D5"/>
    <w:rsid w:val="00347A0F"/>
    <w:rsid w:val="0036042B"/>
    <w:rsid w:val="0036308A"/>
    <w:rsid w:val="00381962"/>
    <w:rsid w:val="00382A31"/>
    <w:rsid w:val="00383681"/>
    <w:rsid w:val="0038588A"/>
    <w:rsid w:val="003A21FE"/>
    <w:rsid w:val="003A6DF3"/>
    <w:rsid w:val="003B039B"/>
    <w:rsid w:val="003B1DF8"/>
    <w:rsid w:val="003B693E"/>
    <w:rsid w:val="003B7CAC"/>
    <w:rsid w:val="003C078A"/>
    <w:rsid w:val="003C1AB0"/>
    <w:rsid w:val="003C6150"/>
    <w:rsid w:val="003C6CE8"/>
    <w:rsid w:val="003D5615"/>
    <w:rsid w:val="003E03BA"/>
    <w:rsid w:val="003E419A"/>
    <w:rsid w:val="003E4EFA"/>
    <w:rsid w:val="003E5EA5"/>
    <w:rsid w:val="003E751D"/>
    <w:rsid w:val="003F693B"/>
    <w:rsid w:val="0040059E"/>
    <w:rsid w:val="00402E0B"/>
    <w:rsid w:val="0040368E"/>
    <w:rsid w:val="0040739F"/>
    <w:rsid w:val="00410563"/>
    <w:rsid w:val="00416340"/>
    <w:rsid w:val="00417546"/>
    <w:rsid w:val="00422BC3"/>
    <w:rsid w:val="00423B4D"/>
    <w:rsid w:val="004257CA"/>
    <w:rsid w:val="00426D2F"/>
    <w:rsid w:val="004315AF"/>
    <w:rsid w:val="00431C2B"/>
    <w:rsid w:val="00433CA4"/>
    <w:rsid w:val="0043448C"/>
    <w:rsid w:val="00440725"/>
    <w:rsid w:val="00441C9E"/>
    <w:rsid w:val="00443038"/>
    <w:rsid w:val="004522CE"/>
    <w:rsid w:val="00457F07"/>
    <w:rsid w:val="004616D2"/>
    <w:rsid w:val="00462A12"/>
    <w:rsid w:val="00464067"/>
    <w:rsid w:val="00464857"/>
    <w:rsid w:val="00465838"/>
    <w:rsid w:val="00466154"/>
    <w:rsid w:val="00467A9F"/>
    <w:rsid w:val="004706CE"/>
    <w:rsid w:val="00475396"/>
    <w:rsid w:val="00481E77"/>
    <w:rsid w:val="004827A0"/>
    <w:rsid w:val="00483E3A"/>
    <w:rsid w:val="004872DA"/>
    <w:rsid w:val="004874E0"/>
    <w:rsid w:val="0049098B"/>
    <w:rsid w:val="00491C5B"/>
    <w:rsid w:val="00495C0F"/>
    <w:rsid w:val="00497FA3"/>
    <w:rsid w:val="004A0338"/>
    <w:rsid w:val="004A04DE"/>
    <w:rsid w:val="004A05DA"/>
    <w:rsid w:val="004A0B83"/>
    <w:rsid w:val="004A374E"/>
    <w:rsid w:val="004B3000"/>
    <w:rsid w:val="004B3126"/>
    <w:rsid w:val="004C1B94"/>
    <w:rsid w:val="004C54CE"/>
    <w:rsid w:val="004D2217"/>
    <w:rsid w:val="004D3481"/>
    <w:rsid w:val="004D5B07"/>
    <w:rsid w:val="004D6E75"/>
    <w:rsid w:val="004E0344"/>
    <w:rsid w:val="004E2B52"/>
    <w:rsid w:val="004F1046"/>
    <w:rsid w:val="004F205F"/>
    <w:rsid w:val="004F528D"/>
    <w:rsid w:val="004F7DF4"/>
    <w:rsid w:val="00501422"/>
    <w:rsid w:val="00501BB5"/>
    <w:rsid w:val="00503994"/>
    <w:rsid w:val="00506AFE"/>
    <w:rsid w:val="00515430"/>
    <w:rsid w:val="00520AD7"/>
    <w:rsid w:val="00522244"/>
    <w:rsid w:val="00530723"/>
    <w:rsid w:val="00537902"/>
    <w:rsid w:val="00541064"/>
    <w:rsid w:val="0054209C"/>
    <w:rsid w:val="005461E6"/>
    <w:rsid w:val="00571A12"/>
    <w:rsid w:val="005735F5"/>
    <w:rsid w:val="00583F62"/>
    <w:rsid w:val="005917B7"/>
    <w:rsid w:val="00591FD6"/>
    <w:rsid w:val="00594E5D"/>
    <w:rsid w:val="005960CC"/>
    <w:rsid w:val="0059670D"/>
    <w:rsid w:val="005A7122"/>
    <w:rsid w:val="005A743A"/>
    <w:rsid w:val="005B1684"/>
    <w:rsid w:val="005B596F"/>
    <w:rsid w:val="005C5A30"/>
    <w:rsid w:val="005D4BD1"/>
    <w:rsid w:val="005E373D"/>
    <w:rsid w:val="005E37DC"/>
    <w:rsid w:val="005E7FC7"/>
    <w:rsid w:val="005F1031"/>
    <w:rsid w:val="005F2503"/>
    <w:rsid w:val="005F483C"/>
    <w:rsid w:val="005F652C"/>
    <w:rsid w:val="006005BE"/>
    <w:rsid w:val="00602B03"/>
    <w:rsid w:val="0060454E"/>
    <w:rsid w:val="00606832"/>
    <w:rsid w:val="006069AF"/>
    <w:rsid w:val="00607EC1"/>
    <w:rsid w:val="00614DD9"/>
    <w:rsid w:val="00622522"/>
    <w:rsid w:val="00627258"/>
    <w:rsid w:val="00632709"/>
    <w:rsid w:val="00634237"/>
    <w:rsid w:val="00641B8B"/>
    <w:rsid w:val="00660017"/>
    <w:rsid w:val="006608C0"/>
    <w:rsid w:val="00661CDE"/>
    <w:rsid w:val="0066268B"/>
    <w:rsid w:val="00663238"/>
    <w:rsid w:val="006719C8"/>
    <w:rsid w:val="0067265B"/>
    <w:rsid w:val="00674A46"/>
    <w:rsid w:val="00676393"/>
    <w:rsid w:val="006810B7"/>
    <w:rsid w:val="00692731"/>
    <w:rsid w:val="00697436"/>
    <w:rsid w:val="006A15E6"/>
    <w:rsid w:val="006A47DF"/>
    <w:rsid w:val="006A6EC2"/>
    <w:rsid w:val="006B1E83"/>
    <w:rsid w:val="006C0054"/>
    <w:rsid w:val="006C11CE"/>
    <w:rsid w:val="006C31EF"/>
    <w:rsid w:val="006C64F9"/>
    <w:rsid w:val="006C6AE8"/>
    <w:rsid w:val="006E45AD"/>
    <w:rsid w:val="00701DDC"/>
    <w:rsid w:val="00703866"/>
    <w:rsid w:val="00705465"/>
    <w:rsid w:val="00707B03"/>
    <w:rsid w:val="00716901"/>
    <w:rsid w:val="00735199"/>
    <w:rsid w:val="007373B0"/>
    <w:rsid w:val="0074112A"/>
    <w:rsid w:val="00746AB3"/>
    <w:rsid w:val="00753BD8"/>
    <w:rsid w:val="00755790"/>
    <w:rsid w:val="00756274"/>
    <w:rsid w:val="00756BC5"/>
    <w:rsid w:val="00757D73"/>
    <w:rsid w:val="00762435"/>
    <w:rsid w:val="00762E69"/>
    <w:rsid w:val="0076449F"/>
    <w:rsid w:val="007653AF"/>
    <w:rsid w:val="007767A0"/>
    <w:rsid w:val="0077715B"/>
    <w:rsid w:val="00784835"/>
    <w:rsid w:val="007900E1"/>
    <w:rsid w:val="00792647"/>
    <w:rsid w:val="00792F06"/>
    <w:rsid w:val="00795BA8"/>
    <w:rsid w:val="00796B82"/>
    <w:rsid w:val="007972B3"/>
    <w:rsid w:val="007A168B"/>
    <w:rsid w:val="007A1E87"/>
    <w:rsid w:val="007A681B"/>
    <w:rsid w:val="007B0719"/>
    <w:rsid w:val="007B7B76"/>
    <w:rsid w:val="007C0516"/>
    <w:rsid w:val="007C082A"/>
    <w:rsid w:val="007C450D"/>
    <w:rsid w:val="007C6CAB"/>
    <w:rsid w:val="007D27EE"/>
    <w:rsid w:val="007D45DD"/>
    <w:rsid w:val="007D53E3"/>
    <w:rsid w:val="007D7B74"/>
    <w:rsid w:val="007E1EE6"/>
    <w:rsid w:val="007F21EE"/>
    <w:rsid w:val="007F3461"/>
    <w:rsid w:val="00806BBF"/>
    <w:rsid w:val="00815178"/>
    <w:rsid w:val="00815C67"/>
    <w:rsid w:val="00817186"/>
    <w:rsid w:val="00820182"/>
    <w:rsid w:val="00821E6A"/>
    <w:rsid w:val="0082413C"/>
    <w:rsid w:val="00825BDC"/>
    <w:rsid w:val="00827CAE"/>
    <w:rsid w:val="008355EF"/>
    <w:rsid w:val="00837E24"/>
    <w:rsid w:val="00845794"/>
    <w:rsid w:val="00846397"/>
    <w:rsid w:val="0085148B"/>
    <w:rsid w:val="00853C50"/>
    <w:rsid w:val="008558D0"/>
    <w:rsid w:val="00856E65"/>
    <w:rsid w:val="00863585"/>
    <w:rsid w:val="008658D8"/>
    <w:rsid w:val="00867DCC"/>
    <w:rsid w:val="00875061"/>
    <w:rsid w:val="00880E56"/>
    <w:rsid w:val="008906BC"/>
    <w:rsid w:val="008926A5"/>
    <w:rsid w:val="00894967"/>
    <w:rsid w:val="00894D1A"/>
    <w:rsid w:val="0089609D"/>
    <w:rsid w:val="008A1206"/>
    <w:rsid w:val="008A1F5A"/>
    <w:rsid w:val="008A48BF"/>
    <w:rsid w:val="008B129C"/>
    <w:rsid w:val="008B17AE"/>
    <w:rsid w:val="008B22BF"/>
    <w:rsid w:val="008B50BC"/>
    <w:rsid w:val="008B5480"/>
    <w:rsid w:val="008B739D"/>
    <w:rsid w:val="008C0928"/>
    <w:rsid w:val="008C0F1D"/>
    <w:rsid w:val="008C4110"/>
    <w:rsid w:val="008D0A15"/>
    <w:rsid w:val="008D1244"/>
    <w:rsid w:val="008D38AF"/>
    <w:rsid w:val="008D6324"/>
    <w:rsid w:val="008D7A44"/>
    <w:rsid w:val="008E0CEA"/>
    <w:rsid w:val="008E3565"/>
    <w:rsid w:val="008E46D2"/>
    <w:rsid w:val="008E7146"/>
    <w:rsid w:val="008E7963"/>
    <w:rsid w:val="008F196E"/>
    <w:rsid w:val="008F6095"/>
    <w:rsid w:val="0090619F"/>
    <w:rsid w:val="00907D67"/>
    <w:rsid w:val="00912F9D"/>
    <w:rsid w:val="00914FED"/>
    <w:rsid w:val="00917457"/>
    <w:rsid w:val="00921E8D"/>
    <w:rsid w:val="0092369B"/>
    <w:rsid w:val="009237A7"/>
    <w:rsid w:val="00926621"/>
    <w:rsid w:val="00926D0F"/>
    <w:rsid w:val="00927BCE"/>
    <w:rsid w:val="0093384E"/>
    <w:rsid w:val="009537B6"/>
    <w:rsid w:val="00957451"/>
    <w:rsid w:val="009578AF"/>
    <w:rsid w:val="00960042"/>
    <w:rsid w:val="00960393"/>
    <w:rsid w:val="00963C48"/>
    <w:rsid w:val="00964B50"/>
    <w:rsid w:val="00967579"/>
    <w:rsid w:val="009675B3"/>
    <w:rsid w:val="00973BC8"/>
    <w:rsid w:val="00974836"/>
    <w:rsid w:val="00975C63"/>
    <w:rsid w:val="00981B09"/>
    <w:rsid w:val="009879C5"/>
    <w:rsid w:val="009957B7"/>
    <w:rsid w:val="009A235B"/>
    <w:rsid w:val="009B793A"/>
    <w:rsid w:val="009C1A4A"/>
    <w:rsid w:val="009C3828"/>
    <w:rsid w:val="009C3E13"/>
    <w:rsid w:val="009D030A"/>
    <w:rsid w:val="009D0C6A"/>
    <w:rsid w:val="009D3D18"/>
    <w:rsid w:val="009D4F49"/>
    <w:rsid w:val="009E342B"/>
    <w:rsid w:val="009E3DF4"/>
    <w:rsid w:val="009E4EE5"/>
    <w:rsid w:val="009F02BB"/>
    <w:rsid w:val="009F053F"/>
    <w:rsid w:val="00A000FE"/>
    <w:rsid w:val="00A00D16"/>
    <w:rsid w:val="00A05328"/>
    <w:rsid w:val="00A0692E"/>
    <w:rsid w:val="00A117A5"/>
    <w:rsid w:val="00A11C49"/>
    <w:rsid w:val="00A12367"/>
    <w:rsid w:val="00A12395"/>
    <w:rsid w:val="00A2080F"/>
    <w:rsid w:val="00A21609"/>
    <w:rsid w:val="00A22C95"/>
    <w:rsid w:val="00A23A31"/>
    <w:rsid w:val="00A27490"/>
    <w:rsid w:val="00A3600F"/>
    <w:rsid w:val="00A36297"/>
    <w:rsid w:val="00A431D0"/>
    <w:rsid w:val="00A432AD"/>
    <w:rsid w:val="00A4373E"/>
    <w:rsid w:val="00A43970"/>
    <w:rsid w:val="00A47610"/>
    <w:rsid w:val="00A50AF9"/>
    <w:rsid w:val="00A51039"/>
    <w:rsid w:val="00A61472"/>
    <w:rsid w:val="00A64942"/>
    <w:rsid w:val="00A65FF3"/>
    <w:rsid w:val="00A667CC"/>
    <w:rsid w:val="00A70879"/>
    <w:rsid w:val="00A81374"/>
    <w:rsid w:val="00A8239F"/>
    <w:rsid w:val="00A90653"/>
    <w:rsid w:val="00A96D88"/>
    <w:rsid w:val="00A97E82"/>
    <w:rsid w:val="00AA2876"/>
    <w:rsid w:val="00AA35C0"/>
    <w:rsid w:val="00AA49BD"/>
    <w:rsid w:val="00AB29B1"/>
    <w:rsid w:val="00AB49FC"/>
    <w:rsid w:val="00AB4E8C"/>
    <w:rsid w:val="00AB539C"/>
    <w:rsid w:val="00AB5E72"/>
    <w:rsid w:val="00AC303E"/>
    <w:rsid w:val="00AC4ABC"/>
    <w:rsid w:val="00AD3276"/>
    <w:rsid w:val="00AD349C"/>
    <w:rsid w:val="00AD4E2A"/>
    <w:rsid w:val="00AE0B2B"/>
    <w:rsid w:val="00AE6BA7"/>
    <w:rsid w:val="00AF52F7"/>
    <w:rsid w:val="00B00058"/>
    <w:rsid w:val="00B01164"/>
    <w:rsid w:val="00B03981"/>
    <w:rsid w:val="00B03F83"/>
    <w:rsid w:val="00B05907"/>
    <w:rsid w:val="00B13C0A"/>
    <w:rsid w:val="00B155FD"/>
    <w:rsid w:val="00B253CA"/>
    <w:rsid w:val="00B42178"/>
    <w:rsid w:val="00B47DD5"/>
    <w:rsid w:val="00B60794"/>
    <w:rsid w:val="00B61D6B"/>
    <w:rsid w:val="00B8681A"/>
    <w:rsid w:val="00B97ECE"/>
    <w:rsid w:val="00BA016E"/>
    <w:rsid w:val="00BA4DC5"/>
    <w:rsid w:val="00BA5C06"/>
    <w:rsid w:val="00BB0025"/>
    <w:rsid w:val="00BB02AA"/>
    <w:rsid w:val="00BB5FA6"/>
    <w:rsid w:val="00BB60CB"/>
    <w:rsid w:val="00BC1DC8"/>
    <w:rsid w:val="00BC4256"/>
    <w:rsid w:val="00BD009B"/>
    <w:rsid w:val="00BD0CCA"/>
    <w:rsid w:val="00BD2897"/>
    <w:rsid w:val="00BE2006"/>
    <w:rsid w:val="00BE2A85"/>
    <w:rsid w:val="00BF278B"/>
    <w:rsid w:val="00BF5083"/>
    <w:rsid w:val="00C012C8"/>
    <w:rsid w:val="00C0264A"/>
    <w:rsid w:val="00C055FD"/>
    <w:rsid w:val="00C1498D"/>
    <w:rsid w:val="00C14E24"/>
    <w:rsid w:val="00C21713"/>
    <w:rsid w:val="00C22499"/>
    <w:rsid w:val="00C32B27"/>
    <w:rsid w:val="00C341C6"/>
    <w:rsid w:val="00C36913"/>
    <w:rsid w:val="00C433F8"/>
    <w:rsid w:val="00C444A6"/>
    <w:rsid w:val="00C45E23"/>
    <w:rsid w:val="00C52153"/>
    <w:rsid w:val="00C54218"/>
    <w:rsid w:val="00C570A8"/>
    <w:rsid w:val="00C64A22"/>
    <w:rsid w:val="00C67D3F"/>
    <w:rsid w:val="00C718AD"/>
    <w:rsid w:val="00C85AAF"/>
    <w:rsid w:val="00C8718A"/>
    <w:rsid w:val="00C920E8"/>
    <w:rsid w:val="00C920F2"/>
    <w:rsid w:val="00C9477C"/>
    <w:rsid w:val="00C96158"/>
    <w:rsid w:val="00C96A27"/>
    <w:rsid w:val="00C97D42"/>
    <w:rsid w:val="00CA1CF1"/>
    <w:rsid w:val="00CA23D3"/>
    <w:rsid w:val="00CB08D9"/>
    <w:rsid w:val="00CB1467"/>
    <w:rsid w:val="00CC0F40"/>
    <w:rsid w:val="00CC2131"/>
    <w:rsid w:val="00CC247F"/>
    <w:rsid w:val="00CC4C74"/>
    <w:rsid w:val="00CC6197"/>
    <w:rsid w:val="00CD2827"/>
    <w:rsid w:val="00CD545F"/>
    <w:rsid w:val="00CE23FD"/>
    <w:rsid w:val="00CE410E"/>
    <w:rsid w:val="00CE7519"/>
    <w:rsid w:val="00CF1239"/>
    <w:rsid w:val="00CF574E"/>
    <w:rsid w:val="00CF62D3"/>
    <w:rsid w:val="00D026C3"/>
    <w:rsid w:val="00D03C79"/>
    <w:rsid w:val="00D0445C"/>
    <w:rsid w:val="00D04DAB"/>
    <w:rsid w:val="00D04DD0"/>
    <w:rsid w:val="00D06F7A"/>
    <w:rsid w:val="00D216DF"/>
    <w:rsid w:val="00D247FE"/>
    <w:rsid w:val="00D24C27"/>
    <w:rsid w:val="00D355BA"/>
    <w:rsid w:val="00D366DF"/>
    <w:rsid w:val="00D40F9D"/>
    <w:rsid w:val="00D4319B"/>
    <w:rsid w:val="00D451F3"/>
    <w:rsid w:val="00D50E63"/>
    <w:rsid w:val="00D5739A"/>
    <w:rsid w:val="00D66419"/>
    <w:rsid w:val="00D7148C"/>
    <w:rsid w:val="00D733D0"/>
    <w:rsid w:val="00D84555"/>
    <w:rsid w:val="00D95F70"/>
    <w:rsid w:val="00DA4C11"/>
    <w:rsid w:val="00DA50BF"/>
    <w:rsid w:val="00DB2199"/>
    <w:rsid w:val="00DB32C2"/>
    <w:rsid w:val="00DB7BEB"/>
    <w:rsid w:val="00DC442F"/>
    <w:rsid w:val="00DC7529"/>
    <w:rsid w:val="00DC7EC7"/>
    <w:rsid w:val="00DD6107"/>
    <w:rsid w:val="00DE676E"/>
    <w:rsid w:val="00DF1678"/>
    <w:rsid w:val="00DF54DA"/>
    <w:rsid w:val="00E15D3E"/>
    <w:rsid w:val="00E16637"/>
    <w:rsid w:val="00E1721C"/>
    <w:rsid w:val="00E27753"/>
    <w:rsid w:val="00E31D70"/>
    <w:rsid w:val="00E34F59"/>
    <w:rsid w:val="00E73F9E"/>
    <w:rsid w:val="00E76A35"/>
    <w:rsid w:val="00E81EB5"/>
    <w:rsid w:val="00E83232"/>
    <w:rsid w:val="00E83C3E"/>
    <w:rsid w:val="00E83ED2"/>
    <w:rsid w:val="00E84618"/>
    <w:rsid w:val="00E86054"/>
    <w:rsid w:val="00E8671E"/>
    <w:rsid w:val="00E86F14"/>
    <w:rsid w:val="00E91584"/>
    <w:rsid w:val="00EA4A72"/>
    <w:rsid w:val="00EA7B1C"/>
    <w:rsid w:val="00EB76C0"/>
    <w:rsid w:val="00EC605F"/>
    <w:rsid w:val="00ED6BD2"/>
    <w:rsid w:val="00EE1D81"/>
    <w:rsid w:val="00EF054A"/>
    <w:rsid w:val="00F05B0E"/>
    <w:rsid w:val="00F155D0"/>
    <w:rsid w:val="00F26789"/>
    <w:rsid w:val="00F309CC"/>
    <w:rsid w:val="00F3393B"/>
    <w:rsid w:val="00F34B12"/>
    <w:rsid w:val="00F34EBF"/>
    <w:rsid w:val="00F37435"/>
    <w:rsid w:val="00F44665"/>
    <w:rsid w:val="00F460D6"/>
    <w:rsid w:val="00F519C1"/>
    <w:rsid w:val="00F52197"/>
    <w:rsid w:val="00F53BE8"/>
    <w:rsid w:val="00F55C70"/>
    <w:rsid w:val="00F62479"/>
    <w:rsid w:val="00F855CF"/>
    <w:rsid w:val="00F86392"/>
    <w:rsid w:val="00F9297F"/>
    <w:rsid w:val="00FA009D"/>
    <w:rsid w:val="00FB00CC"/>
    <w:rsid w:val="00FB46E5"/>
    <w:rsid w:val="00FC5242"/>
    <w:rsid w:val="00FC663C"/>
    <w:rsid w:val="00FC6829"/>
    <w:rsid w:val="00FC7F87"/>
    <w:rsid w:val="00FD1308"/>
    <w:rsid w:val="00FD442D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303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3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30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C93"/>
    <w:pPr>
      <w:ind w:left="720"/>
      <w:contextualSpacing/>
    </w:pPr>
  </w:style>
  <w:style w:type="paragraph" w:customStyle="1" w:styleId="Styl2">
    <w:name w:val="Styl2"/>
    <w:basedOn w:val="Normln"/>
    <w:link w:val="Styl2Char"/>
    <w:uiPriority w:val="99"/>
    <w:rsid w:val="0082018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2Char">
    <w:name w:val="Styl2 Char"/>
    <w:basedOn w:val="Standardnpsmoodstavce"/>
    <w:link w:val="Styl2"/>
    <w:uiPriority w:val="99"/>
    <w:locked/>
    <w:rsid w:val="008201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2018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2018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4C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4C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4C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C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C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C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">
    <w:name w:val="cc"/>
    <w:basedOn w:val="Normln"/>
    <w:rsid w:val="0025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semiHidden/>
    <w:rsid w:val="00253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2535AA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Normlnweb">
    <w:name w:val="Normal (Web)"/>
    <w:basedOn w:val="Normln"/>
    <w:rsid w:val="00B0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">
    <w:name w:val="ČÁST"/>
    <w:basedOn w:val="Normln"/>
    <w:next w:val="Normln"/>
    <w:rsid w:val="0038588A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ZKON">
    <w:name w:val="ZÁKON"/>
    <w:basedOn w:val="Normln"/>
    <w:next w:val="Normln"/>
    <w:uiPriority w:val="99"/>
    <w:rsid w:val="0038588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arlament">
    <w:name w:val="Parlament"/>
    <w:basedOn w:val="Normln"/>
    <w:next w:val="ST"/>
    <w:uiPriority w:val="99"/>
    <w:rsid w:val="0038588A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lnku">
    <w:name w:val="Text článku"/>
    <w:basedOn w:val="Normln"/>
    <w:uiPriority w:val="99"/>
    <w:rsid w:val="0038588A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nek">
    <w:name w:val="Článek"/>
    <w:basedOn w:val="Normln"/>
    <w:next w:val="Normln"/>
    <w:uiPriority w:val="99"/>
    <w:rsid w:val="0038588A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aliases w:val="b"/>
    <w:basedOn w:val="Normln"/>
    <w:link w:val="ZkladntextChar"/>
    <w:rsid w:val="0038588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3858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ky">
    <w:name w:val="Články"/>
    <w:basedOn w:val="Normln"/>
    <w:link w:val="lnkyChar"/>
    <w:qFormat/>
    <w:rsid w:val="00BC42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nkyChar">
    <w:name w:val="Články Char"/>
    <w:link w:val="lnky"/>
    <w:rsid w:val="00BC42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C3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303E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30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C303E"/>
    <w:rPr>
      <w:rFonts w:eastAsiaTheme="minorEastAsi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AC303E"/>
    <w:pPr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C30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semiHidden/>
    <w:rsid w:val="00AC303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oddlu">
    <w:name w:val="Nadpis oddílu"/>
    <w:basedOn w:val="Normln"/>
    <w:next w:val="Normln"/>
    <w:rsid w:val="00AC303E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eznam">
    <w:name w:val="List"/>
    <w:basedOn w:val="Zkladntext"/>
    <w:semiHidden/>
    <w:rsid w:val="00AC303E"/>
    <w:pPr>
      <w:suppressAutoHyphens/>
      <w:jc w:val="left"/>
    </w:pPr>
    <w:rPr>
      <w:rFonts w:cs="Tahoma"/>
      <w:szCs w:val="24"/>
      <w:lang w:eastAsia="ar-SA"/>
    </w:rPr>
  </w:style>
  <w:style w:type="paragraph" w:customStyle="1" w:styleId="Zkladntext31">
    <w:name w:val="Základní text 31"/>
    <w:basedOn w:val="Normln"/>
    <w:rsid w:val="00AC3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abulka">
    <w:name w:val="Tabulka"/>
    <w:basedOn w:val="Normln"/>
    <w:rsid w:val="00AC303E"/>
    <w:pPr>
      <w:spacing w:after="0" w:line="240" w:lineRule="auto"/>
      <w:ind w:left="284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Text">
    <w:name w:val="Text"/>
    <w:rsid w:val="004D2217"/>
    <w:pPr>
      <w:spacing w:before="120" w:after="0" w:line="240" w:lineRule="auto"/>
      <w:jc w:val="both"/>
    </w:pPr>
    <w:rPr>
      <w:rFonts w:ascii="Arial" w:eastAsia="Times New Roman" w:hAnsi="Arial" w:cs="Arial"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C303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C3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C303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7C93"/>
    <w:pPr>
      <w:ind w:left="720"/>
      <w:contextualSpacing/>
    </w:pPr>
  </w:style>
  <w:style w:type="paragraph" w:customStyle="1" w:styleId="Styl2">
    <w:name w:val="Styl2"/>
    <w:basedOn w:val="Normln"/>
    <w:link w:val="Styl2Char"/>
    <w:uiPriority w:val="99"/>
    <w:rsid w:val="00820182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yl2Char">
    <w:name w:val="Styl2 Char"/>
    <w:basedOn w:val="Standardnpsmoodstavce"/>
    <w:link w:val="Styl2"/>
    <w:uiPriority w:val="99"/>
    <w:locked/>
    <w:rsid w:val="008201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820182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82018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4C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54C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54C9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4C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4C9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4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9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BC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c">
    <w:name w:val="cc"/>
    <w:basedOn w:val="Normln"/>
    <w:rsid w:val="0025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rmtovanvHTML">
    <w:name w:val="HTML Preformatted"/>
    <w:basedOn w:val="Normln"/>
    <w:link w:val="FormtovanvHTMLChar"/>
    <w:semiHidden/>
    <w:rsid w:val="00253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Times New Roman" w:eastAsia="Times New Roman" w:hAnsi="Times New Roman" w:cs="Courier New"/>
      <w:sz w:val="24"/>
      <w:szCs w:val="20"/>
      <w:lang w:eastAsia="ar-SA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2535AA"/>
    <w:rPr>
      <w:rFonts w:ascii="Times New Roman" w:eastAsia="Times New Roman" w:hAnsi="Times New Roman" w:cs="Courier New"/>
      <w:sz w:val="24"/>
      <w:szCs w:val="20"/>
      <w:lang w:eastAsia="ar-SA"/>
    </w:rPr>
  </w:style>
  <w:style w:type="paragraph" w:styleId="Normlnweb">
    <w:name w:val="Normal (Web)"/>
    <w:basedOn w:val="Normln"/>
    <w:rsid w:val="00B00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">
    <w:name w:val="ČÁST"/>
    <w:basedOn w:val="Normln"/>
    <w:next w:val="Normln"/>
    <w:rsid w:val="0038588A"/>
    <w:pPr>
      <w:keepNext/>
      <w:keepLines/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caps/>
      <w:sz w:val="24"/>
      <w:szCs w:val="20"/>
    </w:rPr>
  </w:style>
  <w:style w:type="paragraph" w:customStyle="1" w:styleId="ZKON">
    <w:name w:val="ZÁKON"/>
    <w:basedOn w:val="Normln"/>
    <w:next w:val="Normln"/>
    <w:uiPriority w:val="99"/>
    <w:rsid w:val="0038588A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Parlament">
    <w:name w:val="Parlament"/>
    <w:basedOn w:val="Normln"/>
    <w:next w:val="ST"/>
    <w:uiPriority w:val="99"/>
    <w:rsid w:val="0038588A"/>
    <w:pPr>
      <w:keepNext/>
      <w:keepLines/>
      <w:spacing w:before="360"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lnku">
    <w:name w:val="Text článku"/>
    <w:basedOn w:val="Normln"/>
    <w:uiPriority w:val="99"/>
    <w:rsid w:val="0038588A"/>
    <w:pPr>
      <w:spacing w:before="240" w:after="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nek">
    <w:name w:val="Článek"/>
    <w:basedOn w:val="Normln"/>
    <w:next w:val="Normln"/>
    <w:uiPriority w:val="99"/>
    <w:rsid w:val="0038588A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aliases w:val="b"/>
    <w:basedOn w:val="Normln"/>
    <w:link w:val="ZkladntextChar"/>
    <w:rsid w:val="0038588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aliases w:val="b Char"/>
    <w:basedOn w:val="Standardnpsmoodstavce"/>
    <w:link w:val="Zkladntext"/>
    <w:rsid w:val="003858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lnky">
    <w:name w:val="Články"/>
    <w:basedOn w:val="Normln"/>
    <w:link w:val="lnkyChar"/>
    <w:qFormat/>
    <w:rsid w:val="00BC42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nkyChar">
    <w:name w:val="Články Char"/>
    <w:link w:val="lnky"/>
    <w:rsid w:val="00BC4256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C30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C303E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C30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C303E"/>
    <w:rPr>
      <w:rFonts w:eastAsiaTheme="minorEastAsia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unhideWhenUsed/>
    <w:rsid w:val="00AC303E"/>
    <w:pPr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semiHidden/>
    <w:rsid w:val="00AC30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hlav">
    <w:name w:val="header"/>
    <w:basedOn w:val="Normln"/>
    <w:link w:val="ZhlavChar"/>
    <w:semiHidden/>
    <w:rsid w:val="00AC303E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dpisoddlu">
    <w:name w:val="Nadpis oddílu"/>
    <w:basedOn w:val="Normln"/>
    <w:next w:val="Normln"/>
    <w:rsid w:val="00AC303E"/>
    <w:pPr>
      <w:keepNext/>
      <w:keepLine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eznam">
    <w:name w:val="List"/>
    <w:basedOn w:val="Zkladntext"/>
    <w:semiHidden/>
    <w:rsid w:val="00AC303E"/>
    <w:pPr>
      <w:suppressAutoHyphens/>
      <w:jc w:val="left"/>
    </w:pPr>
    <w:rPr>
      <w:rFonts w:cs="Tahoma"/>
      <w:szCs w:val="24"/>
      <w:lang w:eastAsia="ar-SA"/>
    </w:rPr>
  </w:style>
  <w:style w:type="paragraph" w:customStyle="1" w:styleId="Zkladntext31">
    <w:name w:val="Základní text 31"/>
    <w:basedOn w:val="Normln"/>
    <w:rsid w:val="00AC303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abulka">
    <w:name w:val="Tabulka"/>
    <w:basedOn w:val="Normln"/>
    <w:rsid w:val="00AC303E"/>
    <w:pPr>
      <w:spacing w:after="0" w:line="240" w:lineRule="auto"/>
      <w:ind w:left="284"/>
    </w:pPr>
    <w:rPr>
      <w:rFonts w:ascii="Arial" w:eastAsia="Times New Roman" w:hAnsi="Arial" w:cs="Times New Roman"/>
      <w:sz w:val="16"/>
      <w:szCs w:val="20"/>
      <w:lang w:eastAsia="ar-SA"/>
    </w:rPr>
  </w:style>
  <w:style w:type="paragraph" w:customStyle="1" w:styleId="Text">
    <w:name w:val="Text"/>
    <w:rsid w:val="004D2217"/>
    <w:pPr>
      <w:spacing w:before="120" w:after="0" w:line="240" w:lineRule="auto"/>
      <w:jc w:val="both"/>
    </w:pPr>
    <w:rPr>
      <w:rFonts w:ascii="Arial" w:eastAsia="Times New Roman" w:hAnsi="Arial" w:cs="Arial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gif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image" Target="media/image6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gif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23" Type="http://schemas.microsoft.com/office/2011/relationships/people" Target="people.xml"/><Relationship Id="rId10" Type="http://schemas.openxmlformats.org/officeDocument/2006/relationships/footer" Target="footer1.xml"/><Relationship Id="rId19" Type="http://schemas.openxmlformats.org/officeDocument/2006/relationships/image" Target="media/image9.gif"/><Relationship Id="rId4" Type="http://schemas.microsoft.com/office/2007/relationships/stylesWithEffects" Target="stylesWithEffects.xml"/><Relationship Id="rId9" Type="http://schemas.openxmlformats.org/officeDocument/2006/relationships/hyperlink" Target="aspi://module='ASPI'&amp;link='266/1994%20Sb.%2523'&amp;ucin-k-dni='30.12.9999'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D2B55-8079-48D4-82F7-AC8BFD8F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39</Pages>
  <Words>10779</Words>
  <Characters>63600</Characters>
  <Application>Microsoft Office Word</Application>
  <DocSecurity>0</DocSecurity>
  <Lines>530</Lines>
  <Paragraphs>148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74231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 Hlaváčková</cp:lastModifiedBy>
  <cp:revision>6</cp:revision>
  <cp:lastPrinted>2016-01-21T12:31:00Z</cp:lastPrinted>
  <dcterms:created xsi:type="dcterms:W3CDTF">2016-01-20T14:16:00Z</dcterms:created>
  <dcterms:modified xsi:type="dcterms:W3CDTF">2016-01-21T12:31:00Z</dcterms:modified>
</cp:coreProperties>
</file>